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6340A" w14:textId="77777777" w:rsidR="00A7009D" w:rsidRPr="007E7621" w:rsidRDefault="00F41CC1" w:rsidP="00F478E8">
      <w:pPr>
        <w:jc w:val="center"/>
        <w:rPr>
          <w:b/>
          <w:color w:val="548DD4" w:themeColor="text2" w:themeTint="99"/>
          <w:sz w:val="44"/>
          <w:szCs w:val="44"/>
        </w:rPr>
      </w:pPr>
      <w:r w:rsidRPr="007E7621">
        <w:rPr>
          <w:b/>
          <w:color w:val="548DD4" w:themeColor="text2" w:themeTint="99"/>
          <w:sz w:val="44"/>
          <w:szCs w:val="44"/>
        </w:rPr>
        <w:t>Fysik</w:t>
      </w:r>
    </w:p>
    <w:p w14:paraId="7B3744F6" w14:textId="77777777" w:rsidR="00F41CC1" w:rsidRPr="007E7621" w:rsidRDefault="00F41CC1" w:rsidP="00F478E8">
      <w:pPr>
        <w:jc w:val="center"/>
        <w:rPr>
          <w:b/>
          <w:color w:val="548DD4" w:themeColor="text2" w:themeTint="99"/>
          <w:sz w:val="44"/>
          <w:szCs w:val="44"/>
        </w:rPr>
      </w:pPr>
      <w:r w:rsidRPr="007E7621">
        <w:rPr>
          <w:b/>
          <w:color w:val="548DD4" w:themeColor="text2" w:themeTint="99"/>
          <w:sz w:val="44"/>
          <w:szCs w:val="44"/>
        </w:rPr>
        <w:t>Oversigt over forsøg</w:t>
      </w:r>
    </w:p>
    <w:p w14:paraId="125D8FB3" w14:textId="77777777" w:rsidR="00F41CC1" w:rsidRPr="008B00AF" w:rsidRDefault="00F41CC1">
      <w:pPr>
        <w:rPr>
          <w:b/>
          <w:color w:val="548DD4" w:themeColor="text2" w:themeTint="99"/>
          <w:sz w:val="40"/>
          <w:szCs w:val="40"/>
        </w:rPr>
      </w:pPr>
      <w:r w:rsidRPr="008B00AF">
        <w:rPr>
          <w:b/>
          <w:color w:val="548DD4" w:themeColor="text2" w:themeTint="99"/>
          <w:sz w:val="40"/>
          <w:szCs w:val="40"/>
        </w:rPr>
        <w:t>Syre &amp; base</w:t>
      </w:r>
    </w:p>
    <w:p w14:paraId="2A5E8318" w14:textId="77777777" w:rsidR="00027229" w:rsidRPr="008B00AF" w:rsidRDefault="00027229">
      <w:pPr>
        <w:rPr>
          <w:b/>
          <w:color w:val="FF0000"/>
          <w:sz w:val="32"/>
          <w:szCs w:val="32"/>
          <w:u w:val="single"/>
        </w:rPr>
      </w:pPr>
      <w:r w:rsidRPr="008B00AF">
        <w:rPr>
          <w:b/>
          <w:color w:val="FF0000"/>
          <w:sz w:val="32"/>
          <w:szCs w:val="32"/>
          <w:u w:val="single"/>
        </w:rPr>
        <w:t>Rødkålsforsøget:</w:t>
      </w:r>
    </w:p>
    <w:p w14:paraId="06D80AFC" w14:textId="77777777" w:rsidR="00027229" w:rsidRDefault="00027229">
      <w:pPr>
        <w:rPr>
          <w:sz w:val="24"/>
          <w:szCs w:val="24"/>
          <w:u w:val="single"/>
        </w:rPr>
      </w:pPr>
      <w:r>
        <w:rPr>
          <w:sz w:val="24"/>
          <w:szCs w:val="24"/>
          <w:u w:val="single"/>
        </w:rPr>
        <w:t>Materialer: Rødkål, kniv, 1 stort bæger og 5 mindre bægere, Soda (pulver), Afløbsrens (</w:t>
      </w:r>
      <w:proofErr w:type="spellStart"/>
      <w:r>
        <w:rPr>
          <w:sz w:val="24"/>
          <w:szCs w:val="24"/>
          <w:u w:val="single"/>
        </w:rPr>
        <w:t>NaOH</w:t>
      </w:r>
      <w:proofErr w:type="spellEnd"/>
      <w:r>
        <w:rPr>
          <w:sz w:val="24"/>
          <w:szCs w:val="24"/>
          <w:u w:val="single"/>
        </w:rPr>
        <w:t>), danskvand, Saltsyre (</w:t>
      </w:r>
      <w:proofErr w:type="spellStart"/>
      <w:r>
        <w:rPr>
          <w:sz w:val="24"/>
          <w:szCs w:val="24"/>
          <w:u w:val="single"/>
        </w:rPr>
        <w:t>HCl</w:t>
      </w:r>
      <w:proofErr w:type="spellEnd"/>
      <w:r>
        <w:rPr>
          <w:sz w:val="24"/>
          <w:szCs w:val="24"/>
          <w:u w:val="single"/>
        </w:rPr>
        <w:t>), Elkedel, pipetter</w:t>
      </w:r>
    </w:p>
    <w:p w14:paraId="292A222A" w14:textId="77777777" w:rsidR="00534CD4" w:rsidRDefault="00534CD4">
      <w:pPr>
        <w:rPr>
          <w:sz w:val="24"/>
          <w:szCs w:val="24"/>
        </w:rPr>
      </w:pPr>
      <w:r w:rsidRPr="00F478E8">
        <w:rPr>
          <w:sz w:val="24"/>
          <w:szCs w:val="24"/>
        </w:rPr>
        <w:t xml:space="preserve">Snit noget rødkål i fine stykker og hæl noget kogende vand over det. Nu bliver der lavet en pH-indikator pga. rødkålens farvestof! Tag nu 5 bægerglas og sæt op i en række: 1 til stærk base, en mindre stærk base, 1 til neutral, 1 til svag syre, og 1 til en stærk syre. Nu har du lavet en pH-skala. Dette forsøg kan også bringe dig ind på lysets egenskaber, da det er molekylerne sammensætning, der ændres og derved ændrer lyset! </w:t>
      </w:r>
    </w:p>
    <w:p w14:paraId="506D7D13" w14:textId="3F376913" w:rsidR="00027229" w:rsidRDefault="00027229">
      <w:pPr>
        <w:rPr>
          <w:sz w:val="24"/>
          <w:szCs w:val="24"/>
        </w:rPr>
      </w:pPr>
      <w:r w:rsidRPr="008B00AF">
        <w:rPr>
          <w:b/>
          <w:color w:val="FF0000"/>
          <w:sz w:val="36"/>
          <w:szCs w:val="36"/>
          <w:u w:val="single"/>
        </w:rPr>
        <w:t>Neutralisering/titrering</w:t>
      </w:r>
      <w:r>
        <w:rPr>
          <w:sz w:val="24"/>
          <w:szCs w:val="24"/>
        </w:rPr>
        <w:t>: 1 stort bæger til at blande syre og base samm</w:t>
      </w:r>
      <w:r w:rsidR="008B00AF">
        <w:rPr>
          <w:sz w:val="24"/>
          <w:szCs w:val="24"/>
        </w:rPr>
        <w:t>en, så det bliver neutraliseret (at farven bliver blå/neutral) Det skal blandes forsigtigt, da det hurtigt slår over.</w:t>
      </w:r>
    </w:p>
    <w:p w14:paraId="13641740" w14:textId="77777777" w:rsidR="00027229" w:rsidRPr="008B00AF" w:rsidRDefault="00027229">
      <w:pPr>
        <w:rPr>
          <w:b/>
          <w:color w:val="FF0000"/>
          <w:sz w:val="32"/>
          <w:szCs w:val="32"/>
          <w:u w:val="single"/>
        </w:rPr>
      </w:pPr>
      <w:r w:rsidRPr="008B00AF">
        <w:rPr>
          <w:b/>
          <w:color w:val="FF0000"/>
          <w:sz w:val="32"/>
          <w:szCs w:val="32"/>
          <w:u w:val="single"/>
        </w:rPr>
        <w:t>Elektrolyse af Svovlsyre:</w:t>
      </w:r>
    </w:p>
    <w:p w14:paraId="01DCA175" w14:textId="77777777" w:rsidR="00027229" w:rsidRDefault="00027229">
      <w:pPr>
        <w:rPr>
          <w:sz w:val="24"/>
          <w:szCs w:val="24"/>
        </w:rPr>
      </w:pPr>
      <w:r w:rsidRPr="00325061">
        <w:rPr>
          <w:sz w:val="24"/>
          <w:szCs w:val="24"/>
          <w:u w:val="single"/>
        </w:rPr>
        <w:t>Materialer:</w:t>
      </w:r>
      <w:r>
        <w:rPr>
          <w:sz w:val="24"/>
          <w:szCs w:val="24"/>
        </w:rPr>
        <w:t xml:space="preserve"> Elektrolysekar, strømforsyning, 2 små reagensglas, tændstikker og glødepind.</w:t>
      </w:r>
    </w:p>
    <w:p w14:paraId="082AC99E" w14:textId="77777777" w:rsidR="00027229" w:rsidRDefault="00027229">
      <w:pPr>
        <w:rPr>
          <w:sz w:val="24"/>
          <w:szCs w:val="24"/>
        </w:rPr>
      </w:pPr>
      <w:r>
        <w:rPr>
          <w:sz w:val="24"/>
          <w:szCs w:val="24"/>
        </w:rPr>
        <w:t>Det er en god idé at starte tidligt med forsøges, da det kan tage tid at lave elektrolysen.</w:t>
      </w:r>
    </w:p>
    <w:p w14:paraId="6C856A25" w14:textId="77777777" w:rsidR="00027229" w:rsidRDefault="00027229">
      <w:pPr>
        <w:rPr>
          <w:sz w:val="24"/>
          <w:szCs w:val="24"/>
        </w:rPr>
      </w:pPr>
      <w:r>
        <w:rPr>
          <w:sz w:val="24"/>
          <w:szCs w:val="24"/>
        </w:rPr>
        <w:t xml:space="preserve">Hæld først demineraliseret vand i elektrolysekaret, så karet er halv fyldt. Hæld derefter lidt svovlsyre i karet.  Herefter fylder du begge reagensglas helt op med svovlsyre, sætter en pegefinger på toppen og vender reagensglassene på hovedet ned i elektrolysekaret. Det er vigtigt, at du først slipper reagensglasset, når det er nede ude svovlsyreblandingen i elektrolysekaret. Der må ikke være noget luft i reagensglasset når det sættes over elektroderne. Tænd herefter for strømforsyningen, og skru op på 12 volt, og lad det stå i ca. 10 minutter. </w:t>
      </w:r>
    </w:p>
    <w:p w14:paraId="554603AB" w14:textId="77777777" w:rsidR="00027229" w:rsidRDefault="00027229">
      <w:pPr>
        <w:rPr>
          <w:sz w:val="24"/>
          <w:szCs w:val="24"/>
        </w:rPr>
      </w:pPr>
      <w:r>
        <w:rPr>
          <w:sz w:val="24"/>
          <w:szCs w:val="24"/>
        </w:rPr>
        <w:t>Ved minus dannes der hydrogen (H+) og ved plus dannes der ilt (O-). For at påvise hydrogen sættes der åben ild med en tændstik og der vil høres et lille ”</w:t>
      </w:r>
      <w:proofErr w:type="spellStart"/>
      <w:r>
        <w:rPr>
          <w:sz w:val="24"/>
          <w:szCs w:val="24"/>
        </w:rPr>
        <w:t>blob</w:t>
      </w:r>
      <w:proofErr w:type="spellEnd"/>
      <w:r>
        <w:rPr>
          <w:sz w:val="24"/>
          <w:szCs w:val="24"/>
        </w:rPr>
        <w:t>”. Husk at holde begge reagensglas nedad, da begge luftarter er lettere end atmosfærisk luft.</w:t>
      </w:r>
    </w:p>
    <w:p w14:paraId="7A0799F3" w14:textId="77777777" w:rsidR="00027229" w:rsidRPr="00F478E8" w:rsidRDefault="00027229">
      <w:pPr>
        <w:rPr>
          <w:sz w:val="24"/>
          <w:szCs w:val="24"/>
        </w:rPr>
      </w:pPr>
      <w:r>
        <w:rPr>
          <w:sz w:val="24"/>
          <w:szCs w:val="24"/>
        </w:rPr>
        <w:t>Ved påvisning af ilt, skal du lave en glød med glødepinden. Sæt ild til glødepinden, og lad det brænde lidt. Pust derefter ilden ud, så der kun er en glød tilbage. Glødepinden føres forsigtigt op i rea</w:t>
      </w:r>
      <w:r w:rsidR="00325061">
        <w:rPr>
          <w:sz w:val="24"/>
          <w:szCs w:val="24"/>
        </w:rPr>
        <w:t>gensglasset med ilt. Vær forsigtig, så glødepinden ikke rammer indersiden af glasset.</w:t>
      </w:r>
    </w:p>
    <w:p w14:paraId="1634634A" w14:textId="77777777" w:rsidR="00827F83" w:rsidRDefault="00827F83">
      <w:pPr>
        <w:rPr>
          <w:b/>
          <w:color w:val="548DD4" w:themeColor="text2" w:themeTint="99"/>
          <w:sz w:val="40"/>
          <w:szCs w:val="40"/>
        </w:rPr>
      </w:pPr>
    </w:p>
    <w:p w14:paraId="10A9EF86" w14:textId="77777777" w:rsidR="00F41CC1" w:rsidRPr="008B00AF" w:rsidRDefault="00F41CC1">
      <w:pPr>
        <w:rPr>
          <w:b/>
          <w:color w:val="548DD4" w:themeColor="text2" w:themeTint="99"/>
          <w:sz w:val="40"/>
          <w:szCs w:val="40"/>
        </w:rPr>
      </w:pPr>
      <w:r w:rsidRPr="008B00AF">
        <w:rPr>
          <w:b/>
          <w:color w:val="548DD4" w:themeColor="text2" w:themeTint="99"/>
          <w:sz w:val="40"/>
          <w:szCs w:val="40"/>
        </w:rPr>
        <w:lastRenderedPageBreak/>
        <w:t>Klima &amp; Miljø</w:t>
      </w:r>
    </w:p>
    <w:p w14:paraId="62569F0D" w14:textId="77777777" w:rsidR="00B04E2C" w:rsidRPr="00F478E8" w:rsidRDefault="00B04E2C">
      <w:pPr>
        <w:rPr>
          <w:sz w:val="24"/>
          <w:szCs w:val="24"/>
        </w:rPr>
      </w:pPr>
      <w:r w:rsidRPr="00F478E8">
        <w:rPr>
          <w:sz w:val="24"/>
          <w:szCs w:val="24"/>
          <w:u w:val="single"/>
        </w:rPr>
        <w:t>Vands egenskaber</w:t>
      </w:r>
      <w:r w:rsidRPr="00F478E8">
        <w:rPr>
          <w:sz w:val="24"/>
          <w:szCs w:val="24"/>
        </w:rPr>
        <w:t>: Fortælle om vands faser: fast form, gasform, væske. Der er en 4. form: plasma, men det er svært at tale om, da det f.eks. er lyn og nogle gasformer der kan optræde som plasma. I kan altid nævne det.</w:t>
      </w:r>
    </w:p>
    <w:p w14:paraId="3020987B" w14:textId="77777777" w:rsidR="00325061" w:rsidRPr="00827F83" w:rsidRDefault="00B04E2C">
      <w:pPr>
        <w:rPr>
          <w:b/>
          <w:color w:val="FF0000"/>
          <w:sz w:val="36"/>
          <w:szCs w:val="36"/>
          <w:u w:val="single"/>
        </w:rPr>
      </w:pPr>
      <w:r w:rsidRPr="00827F83">
        <w:rPr>
          <w:b/>
          <w:color w:val="FF0000"/>
          <w:sz w:val="36"/>
          <w:szCs w:val="36"/>
          <w:u w:val="single"/>
        </w:rPr>
        <w:t>Salt &amp; is:</w:t>
      </w:r>
    </w:p>
    <w:p w14:paraId="6D866998" w14:textId="77777777" w:rsidR="00325061" w:rsidRPr="00325061" w:rsidRDefault="00325061">
      <w:pPr>
        <w:rPr>
          <w:sz w:val="24"/>
          <w:szCs w:val="24"/>
        </w:rPr>
      </w:pPr>
      <w:r>
        <w:rPr>
          <w:sz w:val="24"/>
          <w:szCs w:val="24"/>
          <w:u w:val="single"/>
        </w:rPr>
        <w:t xml:space="preserve">Materialer: </w:t>
      </w:r>
      <w:r w:rsidRPr="00325061">
        <w:rPr>
          <w:sz w:val="24"/>
          <w:szCs w:val="24"/>
        </w:rPr>
        <w:t>digitalt Termometer, stort bægerglas, salt, is fra fryseren</w:t>
      </w:r>
    </w:p>
    <w:p w14:paraId="588DCDED" w14:textId="77777777" w:rsidR="00B04E2C" w:rsidRDefault="00325061">
      <w:pPr>
        <w:rPr>
          <w:sz w:val="24"/>
          <w:szCs w:val="24"/>
        </w:rPr>
      </w:pPr>
      <w:r>
        <w:rPr>
          <w:sz w:val="24"/>
          <w:szCs w:val="24"/>
        </w:rPr>
        <w:t xml:space="preserve"> Vis</w:t>
      </w:r>
      <w:r w:rsidR="00B04E2C" w:rsidRPr="00F478E8">
        <w:rPr>
          <w:sz w:val="24"/>
          <w:szCs w:val="24"/>
        </w:rPr>
        <w:t xml:space="preserve"> at man kan ændre vands frysetemperatur ved hjælp af salt. I kan også vise at sprit har samme egenskab. Dette gøres med en balje med is, hvor temperaturen målet, herefter fylder I godt med salt og blander det med isen, hvorefter temperaturen falder hurtigt.</w:t>
      </w:r>
    </w:p>
    <w:p w14:paraId="5321D18A" w14:textId="6B0EF288" w:rsidR="00325061" w:rsidRPr="00396FC9" w:rsidRDefault="00325061" w:rsidP="00325061">
      <w:pPr>
        <w:widowControl w:val="0"/>
        <w:autoSpaceDE w:val="0"/>
        <w:autoSpaceDN w:val="0"/>
        <w:adjustRightInd w:val="0"/>
        <w:spacing w:after="0" w:line="240" w:lineRule="auto"/>
        <w:rPr>
          <w:rFonts w:ascii="Helvetica Neue" w:hAnsi="Helvetica Neue" w:cs="Helvetica Neue"/>
          <w:i/>
          <w:color w:val="232323"/>
          <w:sz w:val="24"/>
          <w:szCs w:val="24"/>
        </w:rPr>
      </w:pPr>
      <w:r w:rsidRPr="00396FC9">
        <w:rPr>
          <w:rFonts w:ascii="Helvetica Neue" w:hAnsi="Helvetica Neue" w:cs="Helvetica Neue"/>
          <w:color w:val="232323"/>
          <w:sz w:val="24"/>
          <w:szCs w:val="24"/>
        </w:rPr>
        <w:t>“</w:t>
      </w:r>
      <w:r w:rsidRPr="00396FC9">
        <w:rPr>
          <w:rFonts w:ascii="Helvetica Neue" w:hAnsi="Helvetica Neue" w:cs="Helvetica Neue"/>
          <w:i/>
          <w:color w:val="232323"/>
          <w:sz w:val="24"/>
          <w:szCs w:val="24"/>
        </w:rPr>
        <w:t>Salt</w:t>
      </w:r>
      <w:r w:rsidR="008B00AF" w:rsidRPr="00396FC9">
        <w:rPr>
          <w:rFonts w:ascii="Helvetica Neue" w:hAnsi="Helvetica Neue" w:cs="Helvetica Neue"/>
          <w:i/>
          <w:color w:val="232323"/>
          <w:sz w:val="24"/>
          <w:szCs w:val="24"/>
        </w:rPr>
        <w:t xml:space="preserve"> nedsætter</w:t>
      </w:r>
      <w:r w:rsidRPr="00396FC9">
        <w:rPr>
          <w:rFonts w:ascii="Helvetica Neue" w:hAnsi="Helvetica Neue" w:cs="Helvetica Neue"/>
          <w:i/>
          <w:color w:val="232323"/>
          <w:sz w:val="24"/>
          <w:szCs w:val="24"/>
        </w:rPr>
        <w:t xml:space="preserve"> vands frysepunkt ved at gøre det vanskeligt for vandets molekyler at finde sammen og danne iskrystaller. Salt er en kemisk forbindelse af natrium</w:t>
      </w:r>
      <w:r w:rsidR="008B00AF" w:rsidRPr="00396FC9">
        <w:rPr>
          <w:rFonts w:ascii="Helvetica Neue" w:hAnsi="Helvetica Neue" w:cs="Helvetica Neue"/>
          <w:i/>
          <w:color w:val="232323"/>
          <w:sz w:val="24"/>
          <w:szCs w:val="24"/>
        </w:rPr>
        <w:t xml:space="preserve"> og klor. Når salt kommer i for</w:t>
      </w:r>
      <w:r w:rsidRPr="00396FC9">
        <w:rPr>
          <w:rFonts w:ascii="Helvetica Neue" w:hAnsi="Helvetica Neue" w:cs="Helvetica Neue"/>
          <w:i/>
          <w:color w:val="232323"/>
          <w:sz w:val="24"/>
          <w:szCs w:val="24"/>
        </w:rPr>
        <w:t>bindelse med vand eller is, op­løses saltkrystallerne, og positive natrium-ioner frigøres sammen med negative klor-ioner.</w:t>
      </w:r>
    </w:p>
    <w:p w14:paraId="5370902C" w14:textId="77777777" w:rsidR="00325061" w:rsidRPr="00396FC9" w:rsidRDefault="00325061" w:rsidP="00325061">
      <w:pPr>
        <w:rPr>
          <w:rFonts w:ascii="Helvetica Neue" w:hAnsi="Helvetica Neue" w:cs="Helvetica Neue"/>
          <w:i/>
          <w:color w:val="232323"/>
          <w:sz w:val="24"/>
          <w:szCs w:val="24"/>
        </w:rPr>
      </w:pPr>
      <w:r w:rsidRPr="00396FC9">
        <w:rPr>
          <w:rFonts w:ascii="Helvetica Neue" w:hAnsi="Helvetica Neue" w:cs="Helvetica Neue"/>
          <w:i/>
          <w:color w:val="232323"/>
          <w:sz w:val="24"/>
          <w:szCs w:val="24"/>
        </w:rPr>
        <w:t xml:space="preserve">Disse ioner blander sig med </w:t>
      </w:r>
      <w:proofErr w:type="spellStart"/>
      <w:r w:rsidRPr="00396FC9">
        <w:rPr>
          <w:rFonts w:ascii="Helvetica Neue" w:hAnsi="Helvetica Neue" w:cs="Helvetica Neue"/>
          <w:i/>
          <w:color w:val="232323"/>
          <w:sz w:val="24"/>
          <w:szCs w:val="24"/>
        </w:rPr>
        <w:t>vand­molekylerne</w:t>
      </w:r>
      <w:proofErr w:type="spellEnd"/>
      <w:r w:rsidRPr="00396FC9">
        <w:rPr>
          <w:rFonts w:ascii="Helvetica Neue" w:hAnsi="Helvetica Neue" w:cs="Helvetica Neue"/>
          <w:i/>
          <w:color w:val="232323"/>
          <w:sz w:val="24"/>
          <w:szCs w:val="24"/>
        </w:rPr>
        <w:t xml:space="preserve"> og gør det svært for vandmolekylerne at komme så tæt på hinanden, at de kan ­danne iskrystaller, selv om temperaturen er på frysepunktet”</w:t>
      </w:r>
    </w:p>
    <w:p w14:paraId="72D1BDC2" w14:textId="77777777" w:rsidR="00827F83" w:rsidRDefault="00325061" w:rsidP="00325061">
      <w:pPr>
        <w:rPr>
          <w:rFonts w:ascii="Helvetica Neue" w:hAnsi="Helvetica Neue" w:cs="Helvetica Neue"/>
          <w:b/>
          <w:color w:val="FF0000"/>
          <w:sz w:val="32"/>
          <w:szCs w:val="32"/>
          <w:u w:val="single"/>
          <w:lang w:val="en-US"/>
        </w:rPr>
      </w:pPr>
      <w:proofErr w:type="spellStart"/>
      <w:r w:rsidRPr="008B00AF">
        <w:rPr>
          <w:rFonts w:ascii="Helvetica Neue" w:hAnsi="Helvetica Neue" w:cs="Helvetica Neue"/>
          <w:b/>
          <w:color w:val="FF0000"/>
          <w:sz w:val="32"/>
          <w:szCs w:val="32"/>
          <w:u w:val="single"/>
          <w:lang w:val="en-US"/>
        </w:rPr>
        <w:t>Faseovergange</w:t>
      </w:r>
      <w:proofErr w:type="spellEnd"/>
      <w:r w:rsidRPr="008B00AF">
        <w:rPr>
          <w:rFonts w:ascii="Helvetica Neue" w:hAnsi="Helvetica Neue" w:cs="Helvetica Neue"/>
          <w:b/>
          <w:color w:val="FF0000"/>
          <w:sz w:val="32"/>
          <w:szCs w:val="32"/>
          <w:u w:val="single"/>
          <w:lang w:val="en-US"/>
        </w:rPr>
        <w:t xml:space="preserve">, </w:t>
      </w:r>
      <w:proofErr w:type="spellStart"/>
      <w:r w:rsidRPr="008B00AF">
        <w:rPr>
          <w:rFonts w:ascii="Helvetica Neue" w:hAnsi="Helvetica Neue" w:cs="Helvetica Neue"/>
          <w:b/>
          <w:color w:val="FF0000"/>
          <w:sz w:val="32"/>
          <w:szCs w:val="32"/>
          <w:u w:val="single"/>
          <w:lang w:val="en-US"/>
        </w:rPr>
        <w:t>isslag</w:t>
      </w:r>
      <w:proofErr w:type="spellEnd"/>
      <w:r w:rsidR="00641DA4" w:rsidRPr="008B00AF">
        <w:rPr>
          <w:rFonts w:ascii="Helvetica Neue" w:hAnsi="Helvetica Neue" w:cs="Helvetica Neue"/>
          <w:b/>
          <w:color w:val="FF0000"/>
          <w:sz w:val="32"/>
          <w:szCs w:val="32"/>
          <w:u w:val="single"/>
          <w:lang w:val="en-US"/>
        </w:rPr>
        <w:t xml:space="preserve"> </w:t>
      </w:r>
    </w:p>
    <w:p w14:paraId="2057B730" w14:textId="7369BE4C" w:rsidR="00325061" w:rsidRPr="00396FC9" w:rsidRDefault="00641DA4" w:rsidP="00325061">
      <w:pPr>
        <w:rPr>
          <w:rFonts w:ascii="Helvetica Neue" w:hAnsi="Helvetica Neue" w:cs="Helvetica Neue"/>
          <w:b/>
          <w:color w:val="FF0000"/>
          <w:sz w:val="32"/>
          <w:szCs w:val="32"/>
          <w:u w:val="single"/>
        </w:rPr>
      </w:pPr>
      <w:proofErr w:type="gramStart"/>
      <w:r w:rsidRPr="00396FC9">
        <w:rPr>
          <w:rFonts w:ascii="Helvetica Neue" w:hAnsi="Helvetica Neue" w:cs="Helvetica Neue"/>
          <w:b/>
          <w:color w:val="FF0000"/>
          <w:sz w:val="32"/>
          <w:szCs w:val="32"/>
          <w:u w:val="single"/>
        </w:rPr>
        <w:t>( at ændre tilstandsformer kræver energi!)</w:t>
      </w:r>
      <w:proofErr w:type="gramEnd"/>
    </w:p>
    <w:p w14:paraId="601B5FB0" w14:textId="77777777" w:rsidR="00325061" w:rsidRPr="00396FC9" w:rsidRDefault="00325061" w:rsidP="00325061">
      <w:pPr>
        <w:rPr>
          <w:rFonts w:ascii="Helvetica Neue" w:hAnsi="Helvetica Neue" w:cs="Helvetica Neue"/>
          <w:color w:val="232323"/>
          <w:sz w:val="24"/>
          <w:szCs w:val="24"/>
        </w:rPr>
      </w:pPr>
      <w:r w:rsidRPr="00396FC9">
        <w:rPr>
          <w:rFonts w:ascii="Helvetica Neue" w:hAnsi="Helvetica Neue" w:cs="Helvetica Neue"/>
          <w:color w:val="232323"/>
          <w:sz w:val="24"/>
          <w:szCs w:val="24"/>
          <w:u w:val="single"/>
        </w:rPr>
        <w:t>Materialer:</w:t>
      </w:r>
      <w:r w:rsidRPr="00396FC9">
        <w:rPr>
          <w:rFonts w:ascii="Helvetica Neue" w:hAnsi="Helvetica Neue" w:cs="Helvetica Neue"/>
          <w:color w:val="232323"/>
          <w:sz w:val="24"/>
          <w:szCs w:val="24"/>
        </w:rPr>
        <w:t xml:space="preserve"> is, salt, digital </w:t>
      </w:r>
      <w:proofErr w:type="spellStart"/>
      <w:r w:rsidRPr="00396FC9">
        <w:rPr>
          <w:rFonts w:ascii="Helvetica Neue" w:hAnsi="Helvetica Neue" w:cs="Helvetica Neue"/>
          <w:color w:val="232323"/>
          <w:sz w:val="24"/>
          <w:szCs w:val="24"/>
        </w:rPr>
        <w:t>thermometer</w:t>
      </w:r>
      <w:proofErr w:type="spellEnd"/>
      <w:r w:rsidRPr="00396FC9">
        <w:rPr>
          <w:rFonts w:ascii="Helvetica Neue" w:hAnsi="Helvetica Neue" w:cs="Helvetica Neue"/>
          <w:color w:val="232323"/>
          <w:sz w:val="24"/>
          <w:szCs w:val="24"/>
        </w:rPr>
        <w:t>, reagensglas, demineraliseret vand</w:t>
      </w:r>
      <w:r w:rsidR="0079536F" w:rsidRPr="00396FC9">
        <w:rPr>
          <w:rFonts w:ascii="Helvetica Neue" w:hAnsi="Helvetica Neue" w:cs="Helvetica Neue"/>
          <w:color w:val="232323"/>
          <w:sz w:val="24"/>
          <w:szCs w:val="24"/>
        </w:rPr>
        <w:t>, noget at slå med (</w:t>
      </w:r>
      <w:proofErr w:type="spellStart"/>
      <w:r w:rsidR="0079536F" w:rsidRPr="00396FC9">
        <w:rPr>
          <w:rFonts w:ascii="Helvetica Neue" w:hAnsi="Helvetica Neue" w:cs="Helvetica Neue"/>
          <w:color w:val="232323"/>
          <w:sz w:val="24"/>
          <w:szCs w:val="24"/>
        </w:rPr>
        <w:t>sprittush</w:t>
      </w:r>
      <w:proofErr w:type="spellEnd"/>
      <w:r w:rsidR="0079536F" w:rsidRPr="00396FC9">
        <w:rPr>
          <w:rFonts w:ascii="Helvetica Neue" w:hAnsi="Helvetica Neue" w:cs="Helvetica Neue"/>
          <w:color w:val="232323"/>
          <w:sz w:val="24"/>
          <w:szCs w:val="24"/>
        </w:rPr>
        <w:t xml:space="preserve"> eller en tang)</w:t>
      </w:r>
    </w:p>
    <w:p w14:paraId="620303FD" w14:textId="49E2D236" w:rsidR="00641DA4" w:rsidRPr="00396FC9" w:rsidRDefault="00641DA4" w:rsidP="00325061">
      <w:pPr>
        <w:rPr>
          <w:rFonts w:ascii="Helvetica Neue" w:hAnsi="Helvetica Neue" w:cs="Helvetica Neue"/>
          <w:color w:val="232323"/>
          <w:sz w:val="24"/>
          <w:szCs w:val="24"/>
        </w:rPr>
      </w:pPr>
      <w:r w:rsidRPr="00396FC9">
        <w:rPr>
          <w:rFonts w:ascii="Helvetica Neue" w:hAnsi="Helvetica Neue" w:cs="Helvetica Neue"/>
          <w:color w:val="232323"/>
          <w:sz w:val="24"/>
          <w:szCs w:val="24"/>
        </w:rPr>
        <w:t xml:space="preserve">Held demineraliseret vand I 4-6 reagensglas, hæld ikke for meget i. Sæt reagensglassene ned I saltblandingen, så isen dækker det </w:t>
      </w:r>
      <w:proofErr w:type="spellStart"/>
      <w:r w:rsidRPr="00396FC9">
        <w:rPr>
          <w:rFonts w:ascii="Helvetica Neue" w:hAnsi="Helvetica Neue" w:cs="Helvetica Neue"/>
          <w:color w:val="232323"/>
          <w:sz w:val="24"/>
          <w:szCs w:val="24"/>
        </w:rPr>
        <w:t>deminaliserede</w:t>
      </w:r>
      <w:proofErr w:type="spellEnd"/>
      <w:r w:rsidRPr="00396FC9">
        <w:rPr>
          <w:rFonts w:ascii="Helvetica Neue" w:hAnsi="Helvetica Neue" w:cs="Helvetica Neue"/>
          <w:color w:val="232323"/>
          <w:sz w:val="24"/>
          <w:szCs w:val="24"/>
        </w:rPr>
        <w:t xml:space="preserve"> vand. Sæt termometeret ned I </w:t>
      </w:r>
      <w:proofErr w:type="gramStart"/>
      <w:r w:rsidRPr="00396FC9">
        <w:rPr>
          <w:rFonts w:ascii="Helvetica Neue" w:hAnsi="Helvetica Neue" w:cs="Helvetica Neue"/>
          <w:color w:val="232323"/>
          <w:sz w:val="24"/>
          <w:szCs w:val="24"/>
        </w:rPr>
        <w:t>en</w:t>
      </w:r>
      <w:proofErr w:type="gramEnd"/>
      <w:r w:rsidRPr="00396FC9">
        <w:rPr>
          <w:rFonts w:ascii="Helvetica Neue" w:hAnsi="Helvetica Neue" w:cs="Helvetica Neue"/>
          <w:color w:val="232323"/>
          <w:sz w:val="24"/>
          <w:szCs w:val="24"/>
        </w:rPr>
        <w:t xml:space="preserve"> af reagensglassene, og vent på at det demineraliserede vand kommer ned på minus 8 grader. Tag forsigtigt et af reagensglassene op og slå på siden. Hvis det ikke fryser til is, så prøv at komme et lille stykke is ned I, og forklar at iskrystaller kræver urenheder for at kunne dannes. </w:t>
      </w:r>
    </w:p>
    <w:p w14:paraId="1532C612" w14:textId="77777777" w:rsidR="0079536F" w:rsidRPr="00325061" w:rsidRDefault="0079536F" w:rsidP="00325061">
      <w:pPr>
        <w:rPr>
          <w:sz w:val="24"/>
          <w:szCs w:val="24"/>
        </w:rPr>
      </w:pPr>
    </w:p>
    <w:p w14:paraId="3AB66F82" w14:textId="77777777" w:rsidR="00827F83" w:rsidRDefault="00827F83">
      <w:pPr>
        <w:rPr>
          <w:b/>
          <w:color w:val="FF0000"/>
          <w:sz w:val="32"/>
          <w:szCs w:val="32"/>
          <w:u w:val="single"/>
        </w:rPr>
      </w:pPr>
    </w:p>
    <w:p w14:paraId="57E55FED" w14:textId="77777777" w:rsidR="00325061" w:rsidRPr="008B00AF" w:rsidRDefault="00FF3C48">
      <w:pPr>
        <w:rPr>
          <w:b/>
          <w:color w:val="FF0000"/>
          <w:sz w:val="32"/>
          <w:szCs w:val="32"/>
        </w:rPr>
      </w:pPr>
      <w:r w:rsidRPr="008B00AF">
        <w:rPr>
          <w:b/>
          <w:color w:val="FF0000"/>
          <w:sz w:val="32"/>
          <w:szCs w:val="32"/>
          <w:u w:val="single"/>
        </w:rPr>
        <w:lastRenderedPageBreak/>
        <w:t>Vands kogepunkt</w:t>
      </w:r>
      <w:r w:rsidRPr="008B00AF">
        <w:rPr>
          <w:b/>
          <w:color w:val="FF0000"/>
          <w:sz w:val="32"/>
          <w:szCs w:val="32"/>
        </w:rPr>
        <w:t>:</w:t>
      </w:r>
    </w:p>
    <w:p w14:paraId="159DFA91" w14:textId="77777777" w:rsidR="00325061" w:rsidRDefault="00325061">
      <w:pPr>
        <w:rPr>
          <w:sz w:val="24"/>
          <w:szCs w:val="24"/>
        </w:rPr>
      </w:pPr>
      <w:r w:rsidRPr="00325061">
        <w:rPr>
          <w:sz w:val="24"/>
          <w:szCs w:val="24"/>
          <w:u w:val="single"/>
        </w:rPr>
        <w:t>Materialer:</w:t>
      </w:r>
      <w:r>
        <w:rPr>
          <w:sz w:val="24"/>
          <w:szCs w:val="24"/>
        </w:rPr>
        <w:t xml:space="preserve"> Glaskolbe med varmelegemet, karklud.</w:t>
      </w:r>
    </w:p>
    <w:p w14:paraId="68A23CA1" w14:textId="77777777" w:rsidR="00FF3C48" w:rsidRDefault="00FF3C48">
      <w:pPr>
        <w:rPr>
          <w:sz w:val="24"/>
          <w:szCs w:val="24"/>
        </w:rPr>
      </w:pPr>
      <w:r w:rsidRPr="00F478E8">
        <w:rPr>
          <w:sz w:val="24"/>
          <w:szCs w:val="24"/>
        </w:rPr>
        <w:t xml:space="preserve"> Dette kan også ændres under tryk. Hæld lidt vand i kolben og bring det i kog, herefter sættes der en prop i. Vent lidt, så vandet køler af. Derefter tag en karklud og skyl den under den kolde hane. Spred nu den kolde karklud omkring kolben, og nu kan man se at vandet begynder at koge igen! Det er fordi man ændrer trykket inde i kolben, så vandet igen kan boble, og derved ”koge”. </w:t>
      </w:r>
    </w:p>
    <w:p w14:paraId="32FCCFEB" w14:textId="77777777" w:rsidR="00325061" w:rsidRPr="00F478E8" w:rsidRDefault="00325061">
      <w:pPr>
        <w:rPr>
          <w:sz w:val="24"/>
          <w:szCs w:val="24"/>
        </w:rPr>
      </w:pPr>
    </w:p>
    <w:p w14:paraId="27C145A3" w14:textId="77777777" w:rsidR="00325061" w:rsidRPr="008B00AF" w:rsidRDefault="009D5D9D">
      <w:pPr>
        <w:rPr>
          <w:b/>
          <w:color w:val="FF0000"/>
          <w:sz w:val="36"/>
          <w:szCs w:val="36"/>
          <w:u w:val="single"/>
        </w:rPr>
      </w:pPr>
      <w:r w:rsidRPr="008B00AF">
        <w:rPr>
          <w:b/>
          <w:color w:val="FF0000"/>
          <w:sz w:val="36"/>
          <w:szCs w:val="36"/>
          <w:u w:val="single"/>
        </w:rPr>
        <w:t xml:space="preserve">Tryk: </w:t>
      </w:r>
    </w:p>
    <w:p w14:paraId="3C993AD5" w14:textId="77777777" w:rsidR="00325061" w:rsidRPr="00325061" w:rsidRDefault="00325061">
      <w:pPr>
        <w:rPr>
          <w:sz w:val="24"/>
          <w:szCs w:val="24"/>
        </w:rPr>
      </w:pPr>
      <w:r>
        <w:rPr>
          <w:sz w:val="24"/>
          <w:szCs w:val="24"/>
          <w:u w:val="single"/>
        </w:rPr>
        <w:t xml:space="preserve">Materiale: </w:t>
      </w:r>
      <w:r w:rsidRPr="00325061">
        <w:rPr>
          <w:sz w:val="24"/>
          <w:szCs w:val="24"/>
        </w:rPr>
        <w:t xml:space="preserve">postkort, højt bægerglas, </w:t>
      </w:r>
      <w:r>
        <w:rPr>
          <w:sz w:val="24"/>
          <w:szCs w:val="24"/>
        </w:rPr>
        <w:t>sodavandsflaske med hul i siden, bunsenbrænder, tang, dåser, balje med vand</w:t>
      </w:r>
    </w:p>
    <w:p w14:paraId="5D72D532" w14:textId="77777777" w:rsidR="009D5D9D" w:rsidRPr="00F478E8" w:rsidRDefault="009D5D9D">
      <w:pPr>
        <w:rPr>
          <w:sz w:val="24"/>
          <w:szCs w:val="24"/>
        </w:rPr>
      </w:pPr>
      <w:r w:rsidRPr="00F478E8">
        <w:rPr>
          <w:sz w:val="24"/>
          <w:szCs w:val="24"/>
        </w:rPr>
        <w:t xml:space="preserve">Vise at luftrykket er overalt! Over os, under os og fra siden. Tag </w:t>
      </w:r>
      <w:r w:rsidR="00325061">
        <w:rPr>
          <w:sz w:val="24"/>
          <w:szCs w:val="24"/>
        </w:rPr>
        <w:t>højt bægerglas</w:t>
      </w:r>
      <w:r w:rsidRPr="00F478E8">
        <w:rPr>
          <w:sz w:val="24"/>
          <w:szCs w:val="24"/>
        </w:rPr>
        <w:t xml:space="preserve"> og fyld med vand, og sæt nu et postkort ovenpå, nu kan den vendes, og postkortet vil nu holde på vandet! Man kan også vise af luftrykket kommer fra oven: Tag en avis og fold den ud. Læg avisen over en lang pind, så pinden stikker et godt stykke udover en bordkant, nu kan man faktisk slå pinden over så den knækker! Dette er pga. lufttrykket holder avisen nede! Du kan også vise at trykket kommer fra siden. Brug flasken fra Laserforsøget. Vandet fosser ud af hullet, men skruer du proppen på, så holder vandet op med at sprøjte ud!</w:t>
      </w:r>
    </w:p>
    <w:p w14:paraId="1969B483" w14:textId="77777777" w:rsidR="009D5D9D" w:rsidRPr="00F478E8" w:rsidRDefault="009D5D9D">
      <w:pPr>
        <w:rPr>
          <w:sz w:val="24"/>
          <w:szCs w:val="24"/>
        </w:rPr>
      </w:pPr>
      <w:r w:rsidRPr="008B00AF">
        <w:rPr>
          <w:b/>
          <w:color w:val="FF0000"/>
          <w:sz w:val="32"/>
          <w:szCs w:val="32"/>
          <w:u w:val="single"/>
        </w:rPr>
        <w:t>Mas en dåse med tryk!</w:t>
      </w:r>
      <w:r w:rsidRPr="00F478E8">
        <w:rPr>
          <w:sz w:val="24"/>
          <w:szCs w:val="24"/>
          <w:u w:val="single"/>
        </w:rPr>
        <w:t xml:space="preserve"> </w:t>
      </w:r>
      <w:r w:rsidRPr="00F478E8">
        <w:rPr>
          <w:sz w:val="24"/>
          <w:szCs w:val="24"/>
        </w:rPr>
        <w:t>Fyld lidt vand i en sodavandsdåse, bring vandet i kog over et gasblus til vandet koger, når det koger, så skynd dig at vende dåsen ned i en balje med vand, og bang! Dåsen klapper sammen pga. lufttrykket omkring dåsen!</w:t>
      </w:r>
    </w:p>
    <w:p w14:paraId="073EB4CC" w14:textId="77777777" w:rsidR="00F41CC1" w:rsidRDefault="00F41CC1">
      <w:pPr>
        <w:rPr>
          <w:b/>
          <w:color w:val="548DD4" w:themeColor="text2" w:themeTint="99"/>
          <w:sz w:val="40"/>
          <w:szCs w:val="40"/>
        </w:rPr>
      </w:pPr>
      <w:r w:rsidRPr="008B00AF">
        <w:rPr>
          <w:b/>
          <w:color w:val="548DD4" w:themeColor="text2" w:themeTint="99"/>
          <w:sz w:val="40"/>
          <w:szCs w:val="40"/>
        </w:rPr>
        <w:t>Bioteknologi</w:t>
      </w:r>
    </w:p>
    <w:p w14:paraId="7F82E2F1" w14:textId="5B4939DA" w:rsidR="007A0BFA" w:rsidRPr="007A0BFA" w:rsidRDefault="007A0BFA">
      <w:pPr>
        <w:rPr>
          <w:b/>
          <w:sz w:val="28"/>
          <w:szCs w:val="28"/>
        </w:rPr>
      </w:pPr>
      <w:r>
        <w:rPr>
          <w:b/>
          <w:sz w:val="28"/>
          <w:szCs w:val="28"/>
        </w:rPr>
        <w:t xml:space="preserve">Materialeliste: kartoffelmel, elkedel (kogende vand), spyt (eller stivelsesspaltende enzym), bægerglas og en </w:t>
      </w:r>
      <w:proofErr w:type="spellStart"/>
      <w:r>
        <w:rPr>
          <w:b/>
          <w:sz w:val="28"/>
          <w:szCs w:val="28"/>
        </w:rPr>
        <w:t>røreske</w:t>
      </w:r>
      <w:proofErr w:type="spellEnd"/>
      <w:r>
        <w:rPr>
          <w:b/>
          <w:sz w:val="28"/>
          <w:szCs w:val="28"/>
        </w:rPr>
        <w:t>.</w:t>
      </w:r>
    </w:p>
    <w:p w14:paraId="233D353E" w14:textId="77777777" w:rsidR="007A0BFA" w:rsidRDefault="00F41CC1">
      <w:pPr>
        <w:rPr>
          <w:sz w:val="24"/>
          <w:szCs w:val="24"/>
        </w:rPr>
      </w:pPr>
      <w:r w:rsidRPr="00827F83">
        <w:rPr>
          <w:b/>
          <w:color w:val="FF0000"/>
          <w:sz w:val="36"/>
          <w:szCs w:val="36"/>
        </w:rPr>
        <w:t>Vise Enzymer i spyt:</w:t>
      </w:r>
      <w:r w:rsidRPr="00F478E8">
        <w:rPr>
          <w:sz w:val="24"/>
          <w:szCs w:val="24"/>
        </w:rPr>
        <w:t xml:space="preserve"> lave klister af kartoffelmel</w:t>
      </w:r>
      <w:r w:rsidR="007A0BFA">
        <w:rPr>
          <w:sz w:val="24"/>
          <w:szCs w:val="24"/>
        </w:rPr>
        <w:t xml:space="preserve"> bland først med koldt vand, og hæld derefter kogende vand over</w:t>
      </w:r>
      <w:r w:rsidRPr="00F478E8">
        <w:rPr>
          <w:sz w:val="24"/>
          <w:szCs w:val="24"/>
        </w:rPr>
        <w:t>, herefter vise at spyt kan nedbryde kartoffelmelet til di-sakkarider.</w:t>
      </w:r>
    </w:p>
    <w:p w14:paraId="1CDC49F1" w14:textId="037CFB38" w:rsidR="007A0BFA" w:rsidRPr="00827F83" w:rsidRDefault="007A0BFA">
      <w:pPr>
        <w:rPr>
          <w:b/>
          <w:color w:val="FF0000"/>
          <w:sz w:val="36"/>
          <w:szCs w:val="36"/>
        </w:rPr>
      </w:pPr>
      <w:r w:rsidRPr="00827F83">
        <w:rPr>
          <w:b/>
          <w:color w:val="FF0000"/>
          <w:sz w:val="36"/>
          <w:szCs w:val="36"/>
        </w:rPr>
        <w:t xml:space="preserve">Kartoflens vej igennem maven: </w:t>
      </w:r>
    </w:p>
    <w:p w14:paraId="7D17574C" w14:textId="6339470D" w:rsidR="007A0BFA" w:rsidRDefault="007A0BFA">
      <w:pPr>
        <w:rPr>
          <w:sz w:val="24"/>
          <w:szCs w:val="24"/>
        </w:rPr>
      </w:pPr>
      <w:r w:rsidRPr="007A0BFA">
        <w:rPr>
          <w:sz w:val="24"/>
          <w:szCs w:val="24"/>
          <w:u w:val="single"/>
        </w:rPr>
        <w:t>Materialer:</w:t>
      </w:r>
      <w:r>
        <w:rPr>
          <w:sz w:val="24"/>
          <w:szCs w:val="24"/>
        </w:rPr>
        <w:t xml:space="preserve"> 3 bægerglas (mund, mave, tarm), stivelsesspaltende enzym, sukkerspaltende enzym, </w:t>
      </w:r>
      <w:proofErr w:type="spellStart"/>
      <w:r>
        <w:rPr>
          <w:sz w:val="24"/>
          <w:szCs w:val="24"/>
        </w:rPr>
        <w:t>kartoffelt</w:t>
      </w:r>
      <w:proofErr w:type="spellEnd"/>
      <w:r>
        <w:rPr>
          <w:sz w:val="24"/>
          <w:szCs w:val="24"/>
        </w:rPr>
        <w:t>-”snask” fra første forsøg.</w:t>
      </w:r>
    </w:p>
    <w:p w14:paraId="0BAABA39" w14:textId="68EE120E" w:rsidR="00F41CC1" w:rsidRPr="00F478E8" w:rsidRDefault="00F41CC1">
      <w:pPr>
        <w:rPr>
          <w:sz w:val="24"/>
          <w:szCs w:val="24"/>
        </w:rPr>
      </w:pPr>
      <w:r w:rsidRPr="00F478E8">
        <w:rPr>
          <w:sz w:val="24"/>
          <w:szCs w:val="24"/>
        </w:rPr>
        <w:t xml:space="preserve"> </w:t>
      </w:r>
      <w:r w:rsidR="00A126A1">
        <w:rPr>
          <w:sz w:val="24"/>
          <w:szCs w:val="24"/>
        </w:rPr>
        <w:t xml:space="preserve">Start med at tage den kunstige kartoffel/snasket og hæld i ”mund”-glasset og tilsæt de stivelsesspaltende enzym ( det der ligner spyt), lad det stå et stykke tid. Hæld herefter blandingen over i maveglasset, her sker der ikke noget med sukkeret, så hæld det videre til </w:t>
      </w:r>
      <w:r w:rsidR="00A126A1">
        <w:rPr>
          <w:sz w:val="24"/>
          <w:szCs w:val="24"/>
        </w:rPr>
        <w:lastRenderedPageBreak/>
        <w:t>”</w:t>
      </w:r>
      <w:proofErr w:type="spellStart"/>
      <w:r w:rsidR="00A126A1">
        <w:rPr>
          <w:sz w:val="24"/>
          <w:szCs w:val="24"/>
        </w:rPr>
        <w:t>tarm”glasset</w:t>
      </w:r>
      <w:proofErr w:type="spellEnd"/>
      <w:r w:rsidR="00A126A1">
        <w:rPr>
          <w:sz w:val="24"/>
          <w:szCs w:val="24"/>
        </w:rPr>
        <w:t>, og tilsæt det sukkerspaltende enzym ( det brune, der ligner noget fra en tarm)</w:t>
      </w:r>
      <w:r w:rsidRPr="00F478E8">
        <w:rPr>
          <w:sz w:val="24"/>
          <w:szCs w:val="24"/>
        </w:rPr>
        <w:t xml:space="preserve"> Forsøget viser at enzymer kan være nedbrydende- altså katabolske. </w:t>
      </w:r>
    </w:p>
    <w:p w14:paraId="4462CC2B" w14:textId="77777777" w:rsidR="00A126A1" w:rsidRPr="00A126A1" w:rsidRDefault="00F41CC1">
      <w:pPr>
        <w:rPr>
          <w:b/>
          <w:color w:val="FF0000"/>
          <w:sz w:val="32"/>
          <w:szCs w:val="32"/>
        </w:rPr>
      </w:pPr>
      <w:r w:rsidRPr="00A126A1">
        <w:rPr>
          <w:b/>
          <w:color w:val="FF0000"/>
          <w:sz w:val="32"/>
          <w:szCs w:val="32"/>
          <w:u w:val="single"/>
        </w:rPr>
        <w:t>Osteforsøget</w:t>
      </w:r>
      <w:r w:rsidRPr="00A126A1">
        <w:rPr>
          <w:b/>
          <w:color w:val="FF0000"/>
          <w:sz w:val="32"/>
          <w:szCs w:val="32"/>
        </w:rPr>
        <w:t xml:space="preserve">: </w:t>
      </w:r>
    </w:p>
    <w:p w14:paraId="28784014" w14:textId="468464B5" w:rsidR="00A126A1" w:rsidRDefault="00A126A1">
      <w:pPr>
        <w:rPr>
          <w:sz w:val="24"/>
          <w:szCs w:val="24"/>
        </w:rPr>
      </w:pPr>
      <w:r>
        <w:rPr>
          <w:sz w:val="24"/>
          <w:szCs w:val="24"/>
        </w:rPr>
        <w:t>Materialer: stort bægerglas, stof til at filtrere vallen fra, bunsenbrænder, termometer, sødmælk, kærnemælk, enzymet Osteløbe</w:t>
      </w:r>
    </w:p>
    <w:p w14:paraId="2FB6D474" w14:textId="283F06D3" w:rsidR="00F41CC1" w:rsidRPr="00F478E8" w:rsidRDefault="00A126A1">
      <w:pPr>
        <w:rPr>
          <w:sz w:val="24"/>
          <w:szCs w:val="24"/>
        </w:rPr>
      </w:pPr>
      <w:r>
        <w:rPr>
          <w:sz w:val="24"/>
          <w:szCs w:val="24"/>
        </w:rPr>
        <w:t xml:space="preserve"> </w:t>
      </w:r>
      <w:r w:rsidR="00F41CC1" w:rsidRPr="00F478E8">
        <w:rPr>
          <w:sz w:val="24"/>
          <w:szCs w:val="24"/>
        </w:rPr>
        <w:t>Tage 4 dele sødmælk</w:t>
      </w:r>
      <w:r w:rsidR="007A0BFA">
        <w:rPr>
          <w:sz w:val="24"/>
          <w:szCs w:val="24"/>
        </w:rPr>
        <w:t xml:space="preserve"> (fordi der er meget fedt i)</w:t>
      </w:r>
      <w:r w:rsidR="00F41CC1" w:rsidRPr="00F478E8">
        <w:rPr>
          <w:sz w:val="24"/>
          <w:szCs w:val="24"/>
        </w:rPr>
        <w:t xml:space="preserve"> og 1 del kærnemælk </w:t>
      </w:r>
      <w:r w:rsidR="007A0BFA">
        <w:rPr>
          <w:sz w:val="24"/>
          <w:szCs w:val="24"/>
        </w:rPr>
        <w:t xml:space="preserve">(fordi det er surt/syre) </w:t>
      </w:r>
      <w:r w:rsidR="00F41CC1" w:rsidRPr="00F478E8">
        <w:rPr>
          <w:sz w:val="24"/>
          <w:szCs w:val="24"/>
        </w:rPr>
        <w:t>Dette varmes op til 37 grader</w:t>
      </w:r>
      <w:r w:rsidR="007A0BFA">
        <w:rPr>
          <w:sz w:val="24"/>
          <w:szCs w:val="24"/>
        </w:rPr>
        <w:t xml:space="preserve"> (kropstemperatur)</w:t>
      </w:r>
      <w:r w:rsidR="00F41CC1" w:rsidRPr="00F478E8">
        <w:rPr>
          <w:sz w:val="24"/>
          <w:szCs w:val="24"/>
        </w:rPr>
        <w:t xml:space="preserve"> ved hjælp af et gasblus. Herefter tilsættes </w:t>
      </w:r>
      <w:r w:rsidR="007A0BFA">
        <w:rPr>
          <w:sz w:val="24"/>
          <w:szCs w:val="24"/>
        </w:rPr>
        <w:t xml:space="preserve"> enzymet </w:t>
      </w:r>
      <w:r w:rsidR="00F41CC1" w:rsidRPr="00F478E8">
        <w:rPr>
          <w:sz w:val="24"/>
          <w:szCs w:val="24"/>
        </w:rPr>
        <w:t>Mælkeløbe, der samler fedtet</w:t>
      </w:r>
      <w:r w:rsidR="007A0BFA">
        <w:rPr>
          <w:sz w:val="24"/>
          <w:szCs w:val="24"/>
        </w:rPr>
        <w:t xml:space="preserve"> og proteinet</w:t>
      </w:r>
      <w:r w:rsidR="00F41CC1" w:rsidRPr="00F478E8">
        <w:rPr>
          <w:sz w:val="24"/>
          <w:szCs w:val="24"/>
        </w:rPr>
        <w:t xml:space="preserve"> i mælken. Forsøget viser, at</w:t>
      </w:r>
      <w:r w:rsidR="00367CDD" w:rsidRPr="00F478E8">
        <w:rPr>
          <w:sz w:val="24"/>
          <w:szCs w:val="24"/>
        </w:rPr>
        <w:t xml:space="preserve"> enzymer også kan være opbyggende- altså anabolske. </w:t>
      </w:r>
    </w:p>
    <w:p w14:paraId="14014561" w14:textId="77777777" w:rsidR="00B04E2C" w:rsidRPr="00F478E8" w:rsidRDefault="00B04E2C">
      <w:pPr>
        <w:rPr>
          <w:sz w:val="24"/>
          <w:szCs w:val="24"/>
        </w:rPr>
      </w:pPr>
      <w:r w:rsidRPr="00F478E8">
        <w:rPr>
          <w:sz w:val="24"/>
          <w:szCs w:val="24"/>
        </w:rPr>
        <w:t xml:space="preserve">Forsøgene kan give anledning til at tale om syre &amp; base, da man kan sammenligne enzymer med store molekyler (hvilket de er). </w:t>
      </w:r>
    </w:p>
    <w:p w14:paraId="33CDE971" w14:textId="77777777" w:rsidR="00396FC9" w:rsidRDefault="00396FC9" w:rsidP="00396FC9">
      <w:pPr>
        <w:spacing w:before="100" w:beforeAutospacing="1" w:after="100" w:afterAutospacing="1"/>
        <w:rPr>
          <w:b/>
          <w:color w:val="548DD4" w:themeColor="text2" w:themeTint="99"/>
          <w:sz w:val="72"/>
          <w:szCs w:val="72"/>
          <w:vertAlign w:val="superscript"/>
        </w:rPr>
      </w:pPr>
    </w:p>
    <w:p w14:paraId="7D81590E" w14:textId="77777777" w:rsidR="00396FC9" w:rsidRDefault="00396FC9" w:rsidP="00396FC9">
      <w:pPr>
        <w:spacing w:before="100" w:beforeAutospacing="1" w:after="100" w:afterAutospacing="1"/>
        <w:rPr>
          <w:b/>
          <w:color w:val="548DD4" w:themeColor="text2" w:themeTint="99"/>
          <w:sz w:val="72"/>
          <w:szCs w:val="72"/>
          <w:vertAlign w:val="superscript"/>
        </w:rPr>
      </w:pPr>
    </w:p>
    <w:p w14:paraId="66427973" w14:textId="77777777" w:rsidR="00396FC9" w:rsidRDefault="00396FC9" w:rsidP="00396FC9">
      <w:pPr>
        <w:spacing w:before="100" w:beforeAutospacing="1" w:after="100" w:afterAutospacing="1"/>
        <w:rPr>
          <w:b/>
          <w:color w:val="548DD4" w:themeColor="text2" w:themeTint="99"/>
          <w:sz w:val="72"/>
          <w:szCs w:val="72"/>
          <w:vertAlign w:val="superscript"/>
        </w:rPr>
      </w:pPr>
    </w:p>
    <w:p w14:paraId="1F3A2B4A" w14:textId="77777777" w:rsidR="00396FC9" w:rsidRDefault="00396FC9" w:rsidP="00396FC9">
      <w:pPr>
        <w:spacing w:before="100" w:beforeAutospacing="1" w:after="100" w:afterAutospacing="1"/>
        <w:rPr>
          <w:b/>
          <w:color w:val="548DD4" w:themeColor="text2" w:themeTint="99"/>
          <w:sz w:val="72"/>
          <w:szCs w:val="72"/>
          <w:vertAlign w:val="superscript"/>
        </w:rPr>
      </w:pPr>
    </w:p>
    <w:p w14:paraId="159B68B0" w14:textId="77777777" w:rsidR="00396FC9" w:rsidRDefault="00396FC9" w:rsidP="00396FC9">
      <w:pPr>
        <w:spacing w:before="100" w:beforeAutospacing="1" w:after="100" w:afterAutospacing="1"/>
        <w:rPr>
          <w:b/>
          <w:color w:val="548DD4" w:themeColor="text2" w:themeTint="99"/>
          <w:sz w:val="72"/>
          <w:szCs w:val="72"/>
          <w:vertAlign w:val="superscript"/>
        </w:rPr>
      </w:pPr>
    </w:p>
    <w:p w14:paraId="060BE143" w14:textId="77777777" w:rsidR="00396FC9" w:rsidRDefault="00396FC9" w:rsidP="00396FC9">
      <w:pPr>
        <w:spacing w:before="100" w:beforeAutospacing="1" w:after="100" w:afterAutospacing="1"/>
        <w:rPr>
          <w:b/>
          <w:color w:val="548DD4" w:themeColor="text2" w:themeTint="99"/>
          <w:sz w:val="72"/>
          <w:szCs w:val="72"/>
          <w:vertAlign w:val="superscript"/>
        </w:rPr>
      </w:pPr>
    </w:p>
    <w:p w14:paraId="10CD7918" w14:textId="77777777" w:rsidR="00396FC9" w:rsidRDefault="00396FC9" w:rsidP="00396FC9">
      <w:pPr>
        <w:spacing w:before="100" w:beforeAutospacing="1" w:after="100" w:afterAutospacing="1"/>
        <w:rPr>
          <w:b/>
          <w:color w:val="548DD4" w:themeColor="text2" w:themeTint="99"/>
          <w:sz w:val="72"/>
          <w:szCs w:val="72"/>
          <w:vertAlign w:val="superscript"/>
        </w:rPr>
      </w:pPr>
    </w:p>
    <w:p w14:paraId="4DC401CA" w14:textId="48E5D29F" w:rsidR="00396FC9" w:rsidRDefault="00396FC9" w:rsidP="00396FC9">
      <w:pPr>
        <w:spacing w:before="100" w:beforeAutospacing="1" w:after="100" w:afterAutospacing="1"/>
      </w:pPr>
      <w:r>
        <w:rPr>
          <w:b/>
          <w:color w:val="548DD4" w:themeColor="text2" w:themeTint="99"/>
          <w:sz w:val="72"/>
          <w:szCs w:val="72"/>
          <w:vertAlign w:val="superscript"/>
        </w:rPr>
        <w:lastRenderedPageBreak/>
        <w:t>Alkohol-</w:t>
      </w:r>
      <w:proofErr w:type="spellStart"/>
      <w:r>
        <w:rPr>
          <w:b/>
          <w:color w:val="548DD4" w:themeColor="text2" w:themeTint="99"/>
          <w:sz w:val="72"/>
          <w:szCs w:val="72"/>
          <w:vertAlign w:val="superscript"/>
        </w:rPr>
        <w:t>Ethano</w:t>
      </w:r>
      <w:bookmarkStart w:id="0" w:name="_Toc111539594"/>
      <w:r>
        <w:rPr>
          <w:b/>
          <w:color w:val="548DD4" w:themeColor="text2" w:themeTint="99"/>
          <w:sz w:val="72"/>
          <w:szCs w:val="72"/>
          <w:vertAlign w:val="superscript"/>
        </w:rPr>
        <w:t>l</w:t>
      </w:r>
      <w:proofErr w:type="spellEnd"/>
    </w:p>
    <w:p w14:paraId="6B8F731F" w14:textId="1308A58E" w:rsidR="00396FC9" w:rsidRPr="00396FC9" w:rsidRDefault="00396FC9" w:rsidP="00396FC9">
      <w:pPr>
        <w:spacing w:before="100" w:beforeAutospacing="1" w:after="100" w:afterAutospacing="1"/>
        <w:rPr>
          <w:b/>
          <w:color w:val="548DD4" w:themeColor="text2" w:themeTint="99"/>
          <w:sz w:val="72"/>
          <w:szCs w:val="72"/>
          <w:vertAlign w:val="superscript"/>
        </w:rPr>
      </w:pPr>
      <w:r>
        <w:t>Forsøg. Fremstilling af alkohol (alkoholgæring)</w:t>
      </w:r>
      <w:bookmarkEnd w:id="0"/>
    </w:p>
    <w:p w14:paraId="79406BDD" w14:textId="77777777" w:rsidR="00396FC9" w:rsidRDefault="00396FC9" w:rsidP="00396FC9">
      <w:pPr>
        <w:jc w:val="both"/>
      </w:pPr>
      <w:r>
        <w:t>Materialer:</w:t>
      </w:r>
    </w:p>
    <w:p w14:paraId="3776E403"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r>
        <w:t>Sukker (melis)</w:t>
      </w:r>
    </w:p>
    <w:p w14:paraId="67162220"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r>
        <w:t>½ tablet ølgær fra Matas</w:t>
      </w:r>
    </w:p>
    <w:p w14:paraId="57281A10"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proofErr w:type="spellStart"/>
      <w:r>
        <w:t>Bagegær</w:t>
      </w:r>
      <w:proofErr w:type="spellEnd"/>
    </w:p>
    <w:p w14:paraId="387CBBFE"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r>
        <w:t xml:space="preserve">Kalkvand </w:t>
      </w:r>
      <w:proofErr w:type="spellStart"/>
      <w:r>
        <w:t>Ca</w:t>
      </w:r>
      <w:proofErr w:type="spellEnd"/>
      <w:r>
        <w:t>(OH)</w:t>
      </w:r>
      <w:r>
        <w:rPr>
          <w:vertAlign w:val="subscript"/>
        </w:rPr>
        <w:t>2</w:t>
      </w:r>
    </w:p>
    <w:p w14:paraId="2444D37F" w14:textId="77777777" w:rsidR="00396FC9" w:rsidRDefault="00396FC9" w:rsidP="00396FC9">
      <w:pPr>
        <w:numPr>
          <w:ilvl w:val="0"/>
          <w:numId w:val="1"/>
        </w:numPr>
        <w:overflowPunct w:val="0"/>
        <w:autoSpaceDE w:val="0"/>
        <w:autoSpaceDN w:val="0"/>
        <w:adjustRightInd w:val="0"/>
        <w:spacing w:after="0" w:line="240" w:lineRule="auto"/>
        <w:jc w:val="both"/>
        <w:textAlignment w:val="baseline"/>
        <w:rPr>
          <w:lang w:val="en-GB"/>
        </w:rPr>
      </w:pPr>
      <w:r>
        <w:rPr>
          <w:lang w:val="en-GB"/>
        </w:rPr>
        <w:t xml:space="preserve">Kolbe + prop m. </w:t>
      </w:r>
      <w:proofErr w:type="spellStart"/>
      <w:r>
        <w:rPr>
          <w:lang w:val="en-GB"/>
        </w:rPr>
        <w:t>hul</w:t>
      </w:r>
      <w:proofErr w:type="spellEnd"/>
    </w:p>
    <w:p w14:paraId="7F7268E7"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r>
        <w:t>Glasrør + slanger</w:t>
      </w:r>
    </w:p>
    <w:p w14:paraId="632F67D8" w14:textId="77777777" w:rsidR="00396FC9" w:rsidRDefault="00396FC9" w:rsidP="00396FC9">
      <w:pPr>
        <w:numPr>
          <w:ilvl w:val="0"/>
          <w:numId w:val="1"/>
        </w:numPr>
        <w:overflowPunct w:val="0"/>
        <w:autoSpaceDE w:val="0"/>
        <w:autoSpaceDN w:val="0"/>
        <w:adjustRightInd w:val="0"/>
        <w:spacing w:after="0" w:line="240" w:lineRule="auto"/>
        <w:jc w:val="both"/>
        <w:textAlignment w:val="baseline"/>
      </w:pPr>
      <w:r>
        <w:t>Reagensglas</w:t>
      </w:r>
    </w:p>
    <w:p w14:paraId="2CAFA21C" w14:textId="77777777" w:rsidR="00396FC9" w:rsidRDefault="00396FC9" w:rsidP="00396FC9">
      <w:pPr>
        <w:jc w:val="both"/>
      </w:pPr>
      <w:r>
        <w:t>Gæring:</w:t>
      </w:r>
    </w:p>
    <w:p w14:paraId="68EAE170" w14:textId="77777777" w:rsidR="00396FC9" w:rsidRDefault="00396FC9" w:rsidP="00396FC9">
      <w:pPr>
        <w:numPr>
          <w:ilvl w:val="0"/>
          <w:numId w:val="2"/>
        </w:numPr>
        <w:overflowPunct w:val="0"/>
        <w:autoSpaceDE w:val="0"/>
        <w:autoSpaceDN w:val="0"/>
        <w:adjustRightInd w:val="0"/>
        <w:spacing w:after="0" w:line="240" w:lineRule="auto"/>
        <w:jc w:val="both"/>
        <w:textAlignment w:val="baseline"/>
      </w:pPr>
      <w:r>
        <w:t>Afvej omhyggeligt netop 25,0 g almindeligt sukker (melis). Hæld uden at spilde det hele ned i en kolbe. Den skal anvendes ved den senere destillation. Tilsæt 0,5 g gærnæringssalt eller ½ tablet ølgær fra Matas.</w:t>
      </w:r>
    </w:p>
    <w:p w14:paraId="15D77AA7" w14:textId="77777777" w:rsidR="00396FC9" w:rsidRDefault="00396FC9" w:rsidP="00396FC9">
      <w:pPr>
        <w:numPr>
          <w:ilvl w:val="0"/>
          <w:numId w:val="2"/>
        </w:numPr>
        <w:overflowPunct w:val="0"/>
        <w:autoSpaceDE w:val="0"/>
        <w:autoSpaceDN w:val="0"/>
        <w:adjustRightInd w:val="0"/>
        <w:spacing w:after="0" w:line="240" w:lineRule="auto"/>
        <w:jc w:val="both"/>
        <w:textAlignment w:val="baseline"/>
      </w:pPr>
      <w:r>
        <w:t>Tilsæt 200 ml vand (kolben må herefter højst være ca.</w:t>
      </w:r>
      <w:r>
        <w:softHyphen/>
        <w:t>1/2 fyldt). Omrør eller omryst indtil alt sukker er opløst.</w:t>
      </w:r>
    </w:p>
    <w:p w14:paraId="068920E7" w14:textId="77777777" w:rsidR="00396FC9" w:rsidRDefault="00396FC9" w:rsidP="00396FC9">
      <w:pPr>
        <w:numPr>
          <w:ilvl w:val="0"/>
          <w:numId w:val="2"/>
        </w:numPr>
        <w:overflowPunct w:val="0"/>
        <w:autoSpaceDE w:val="0"/>
        <w:autoSpaceDN w:val="0"/>
        <w:adjustRightInd w:val="0"/>
        <w:spacing w:after="0" w:line="240" w:lineRule="auto"/>
        <w:jc w:val="both"/>
        <w:textAlignment w:val="baseline"/>
      </w:pPr>
      <w:r>
        <w:t xml:space="preserve">Tilsæt 10 g </w:t>
      </w:r>
      <w:proofErr w:type="spellStart"/>
      <w:r>
        <w:t>bagegær</w:t>
      </w:r>
      <w:proofErr w:type="spellEnd"/>
      <w:r>
        <w:t xml:space="preserve"> (kan erstattes af 2,5 g tørgær). Om</w:t>
      </w:r>
      <w:r>
        <w:softHyphen/>
        <w:t>rør eller omryst indtil gæren er fint og ensartet fordelt.</w:t>
      </w:r>
    </w:p>
    <w:p w14:paraId="55BFF54A" w14:textId="77777777" w:rsidR="00396FC9" w:rsidRDefault="00396FC9" w:rsidP="00396FC9">
      <w:pPr>
        <w:numPr>
          <w:ilvl w:val="0"/>
          <w:numId w:val="2"/>
        </w:numPr>
        <w:overflowPunct w:val="0"/>
        <w:autoSpaceDE w:val="0"/>
        <w:autoSpaceDN w:val="0"/>
        <w:adjustRightInd w:val="0"/>
        <w:spacing w:after="0" w:line="240" w:lineRule="auto"/>
        <w:jc w:val="both"/>
        <w:textAlignment w:val="baseline"/>
      </w:pPr>
      <w:r>
        <w:t>Forbind kolben via prop, slange og et glasrør neddyp</w:t>
      </w:r>
      <w:r>
        <w:softHyphen/>
        <w:t>pet i et reagensglas, der er ca. 1/4 fyldt med kalkvand.</w:t>
      </w:r>
    </w:p>
    <w:p w14:paraId="4031FAA3" w14:textId="77777777" w:rsidR="00396FC9" w:rsidRDefault="00396FC9" w:rsidP="00396FC9">
      <w:pPr>
        <w:numPr>
          <w:ilvl w:val="0"/>
          <w:numId w:val="2"/>
        </w:numPr>
        <w:overflowPunct w:val="0"/>
        <w:autoSpaceDE w:val="0"/>
        <w:autoSpaceDN w:val="0"/>
        <w:adjustRightInd w:val="0"/>
        <w:spacing w:after="0" w:line="240" w:lineRule="auto"/>
        <w:jc w:val="both"/>
        <w:textAlignment w:val="baseline"/>
      </w:pPr>
      <w:r>
        <w:t>Lad opstillingen stå lunt ved ca. 30</w:t>
      </w:r>
      <w:r>
        <w:rPr>
          <w:vertAlign w:val="superscript"/>
        </w:rPr>
        <w:t>0</w:t>
      </w:r>
      <w:r>
        <w:t xml:space="preserve"> C (i solen) til næste dag eller længere. Tilsæt derefter uden at spilde yderligere præcis 25,0 g sukker.</w:t>
      </w:r>
    </w:p>
    <w:p w14:paraId="5869287D" w14:textId="77777777" w:rsidR="00396FC9" w:rsidRDefault="00396FC9" w:rsidP="00396FC9">
      <w:pPr>
        <w:pStyle w:val="Overskrift3"/>
        <w:jc w:val="both"/>
      </w:pPr>
      <w:r>
        <w:t>Påvisning af carbondioxid:</w:t>
      </w:r>
    </w:p>
    <w:p w14:paraId="5543251E" w14:textId="77777777" w:rsidR="00396FC9" w:rsidRDefault="00396FC9" w:rsidP="00396FC9">
      <w:pPr>
        <w:jc w:val="both"/>
      </w:pPr>
      <w:r>
        <w:t>Hvad kan ses i reagensglasset med kalkvandet, når der kommer bobler igennem?</w:t>
      </w:r>
    </w:p>
    <w:tbl>
      <w:tblPr>
        <w:tblW w:w="0" w:type="auto"/>
        <w:tblBorders>
          <w:bottom w:val="single" w:sz="4" w:space="0" w:color="auto"/>
        </w:tblBorders>
        <w:tblLook w:val="01E0" w:firstRow="1" w:lastRow="1" w:firstColumn="1" w:lastColumn="1" w:noHBand="0" w:noVBand="0"/>
      </w:tblPr>
      <w:tblGrid>
        <w:gridCol w:w="9571"/>
      </w:tblGrid>
      <w:tr w:rsidR="00396FC9" w14:paraId="21C032A5" w14:textId="77777777" w:rsidTr="00E77B19">
        <w:tc>
          <w:tcPr>
            <w:tcW w:w="9828" w:type="dxa"/>
            <w:tcBorders>
              <w:bottom w:val="single" w:sz="4" w:space="0" w:color="auto"/>
            </w:tcBorders>
          </w:tcPr>
          <w:p w14:paraId="0BF3C459" w14:textId="77777777" w:rsidR="00396FC9" w:rsidRDefault="00396FC9" w:rsidP="00E77B19">
            <w:pPr>
              <w:jc w:val="both"/>
            </w:pPr>
          </w:p>
        </w:tc>
      </w:tr>
      <w:tr w:rsidR="00396FC9" w14:paraId="3CDC45B1" w14:textId="77777777" w:rsidTr="00E77B19">
        <w:tc>
          <w:tcPr>
            <w:tcW w:w="9828" w:type="dxa"/>
            <w:tcBorders>
              <w:top w:val="single" w:sz="4" w:space="0" w:color="auto"/>
              <w:bottom w:val="single" w:sz="4" w:space="0" w:color="auto"/>
            </w:tcBorders>
          </w:tcPr>
          <w:p w14:paraId="6563B323" w14:textId="77777777" w:rsidR="00396FC9" w:rsidRDefault="00396FC9" w:rsidP="00E77B19">
            <w:pPr>
              <w:jc w:val="both"/>
            </w:pPr>
          </w:p>
        </w:tc>
      </w:tr>
      <w:tr w:rsidR="00396FC9" w14:paraId="34E7B3B7" w14:textId="77777777" w:rsidTr="00E77B19">
        <w:tc>
          <w:tcPr>
            <w:tcW w:w="9828" w:type="dxa"/>
            <w:tcBorders>
              <w:top w:val="single" w:sz="4" w:space="0" w:color="auto"/>
              <w:bottom w:val="single" w:sz="4" w:space="0" w:color="auto"/>
            </w:tcBorders>
          </w:tcPr>
          <w:p w14:paraId="696A7A6E" w14:textId="77777777" w:rsidR="00396FC9" w:rsidRDefault="00396FC9" w:rsidP="00E77B19">
            <w:pPr>
              <w:jc w:val="both"/>
            </w:pPr>
          </w:p>
        </w:tc>
      </w:tr>
      <w:tr w:rsidR="00396FC9" w14:paraId="17486A73" w14:textId="77777777" w:rsidTr="00E77B19">
        <w:tc>
          <w:tcPr>
            <w:tcW w:w="9828" w:type="dxa"/>
            <w:tcBorders>
              <w:top w:val="single" w:sz="4" w:space="0" w:color="auto"/>
            </w:tcBorders>
          </w:tcPr>
          <w:p w14:paraId="37E64095" w14:textId="77777777" w:rsidR="00396FC9" w:rsidRDefault="00396FC9" w:rsidP="00E77B19">
            <w:pPr>
              <w:jc w:val="both"/>
            </w:pPr>
          </w:p>
        </w:tc>
      </w:tr>
    </w:tbl>
    <w:p w14:paraId="50287AD8" w14:textId="77777777" w:rsidR="00396FC9" w:rsidRDefault="00396FC9" w:rsidP="00396FC9">
      <w:pPr>
        <w:jc w:val="both"/>
      </w:pPr>
      <w:r>
        <w:t>Lad blandingen stå lunt ved ca. 30</w:t>
      </w:r>
      <w:r>
        <w:rPr>
          <w:vertAlign w:val="superscript"/>
        </w:rPr>
        <w:t>0</w:t>
      </w:r>
      <w:r>
        <w:t>C i yderligere mindst 5</w:t>
      </w:r>
      <w:r>
        <w:noBreakHyphen/>
        <w:t xml:space="preserve">6 dage. </w:t>
      </w:r>
      <w:r>
        <w:rPr>
          <w:noProof/>
        </w:rPr>
        <w:drawing>
          <wp:anchor distT="0" distB="0" distL="114300" distR="114300" simplePos="0" relativeHeight="251659264" behindDoc="1" locked="0" layoutInCell="1" allowOverlap="1" wp14:anchorId="785D3A4B" wp14:editId="2B923BAB">
            <wp:simplePos x="0" y="0"/>
            <wp:positionH relativeFrom="column">
              <wp:align>left</wp:align>
            </wp:positionH>
            <wp:positionV relativeFrom="paragraph">
              <wp:posOffset>141605</wp:posOffset>
            </wp:positionV>
            <wp:extent cx="3076575" cy="1560195"/>
            <wp:effectExtent l="19050" t="0" r="9525" b="0"/>
            <wp:wrapTight wrapText="bothSides">
              <wp:wrapPolygon edited="0">
                <wp:start x="-134" y="0"/>
                <wp:lineTo x="-134" y="21363"/>
                <wp:lineTo x="21667" y="21363"/>
                <wp:lineTo x="21667" y="0"/>
                <wp:lineTo x="-134" y="0"/>
              </wp:wrapPolygon>
            </wp:wrapTight>
            <wp:docPr id="50" name="Billede 3" descr="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1"/>
                    <pic:cNvPicPr>
                      <a:picLocks noChangeAspect="1" noChangeArrowheads="1"/>
                    </pic:cNvPicPr>
                  </pic:nvPicPr>
                  <pic:blipFill>
                    <a:blip r:embed="rId6" cstate="print"/>
                    <a:srcRect/>
                    <a:stretch>
                      <a:fillRect/>
                    </a:stretch>
                  </pic:blipFill>
                  <pic:spPr bwMode="auto">
                    <a:xfrm>
                      <a:off x="0" y="0"/>
                      <a:ext cx="3076575" cy="1560195"/>
                    </a:xfrm>
                    <a:prstGeom prst="rect">
                      <a:avLst/>
                    </a:prstGeom>
                    <a:noFill/>
                    <a:ln w="9525">
                      <a:noFill/>
                      <a:miter lim="800000"/>
                      <a:headEnd/>
                      <a:tailEnd/>
                    </a:ln>
                  </pic:spPr>
                </pic:pic>
              </a:graphicData>
            </a:graphic>
          </wp:anchor>
        </w:drawing>
      </w:r>
    </w:p>
    <w:p w14:paraId="3BFD8BBB" w14:textId="77777777" w:rsidR="00396FC9" w:rsidRDefault="00396FC9" w:rsidP="00396FC9">
      <w:pPr>
        <w:jc w:val="both"/>
      </w:pPr>
      <w:r>
        <w:t>Gæringsprocesserne i forsøget forløber bedst ved 30</w:t>
      </w:r>
      <w:r>
        <w:noBreakHyphen/>
        <w:t>35</w:t>
      </w:r>
      <w:r>
        <w:rPr>
          <w:vertAlign w:val="superscript"/>
        </w:rPr>
        <w:t>0</w:t>
      </w:r>
      <w:r>
        <w:t xml:space="preserve"> C. Ved stuetemperatur går gæringen langsomme</w:t>
      </w:r>
      <w:r>
        <w:softHyphen/>
        <w:t>re, i praksis kan der ved gæring af sukker højst opnås en alkoholprocent på 12</w:t>
      </w:r>
      <w:r>
        <w:noBreakHyphen/>
        <w:t xml:space="preserve">14 %. Større alkoholkoncentration slår nemlig gærsvampene ihjel; gæren dræber sig selv! Den bakterie og svampedræbende virkning af </w:t>
      </w:r>
      <w:proofErr w:type="spellStart"/>
      <w:r>
        <w:t>ethanol</w:t>
      </w:r>
      <w:proofErr w:type="spellEnd"/>
      <w:r>
        <w:t xml:space="preserve"> udnyt</w:t>
      </w:r>
      <w:r>
        <w:softHyphen/>
        <w:t>tes i dagligdagen, når genstande desinficeres med sprit.</w:t>
      </w:r>
    </w:p>
    <w:p w14:paraId="33B6BE6C" w14:textId="5BA621A5" w:rsidR="00396FC9" w:rsidRDefault="00396FC9" w:rsidP="00396FC9">
      <w:pPr>
        <w:jc w:val="both"/>
      </w:pPr>
      <w:r>
        <w:lastRenderedPageBreak/>
        <w:t>Det har også vist sig, at gærsvampe ikke kan overleve, hvis sukkerkoncentrationen er for høj. Sukker i stor koncentra</w:t>
      </w:r>
      <w:r>
        <w:softHyphen/>
        <w:t>tion, f.eks. i syltetøj, virker derfor både som sødemidd</w:t>
      </w:r>
      <w:r>
        <w:t xml:space="preserve">el og som konserveringsmiddel. </w:t>
      </w:r>
    </w:p>
    <w:p w14:paraId="04B40FC0" w14:textId="77777777" w:rsidR="00396FC9" w:rsidRPr="00396FC9" w:rsidRDefault="00396FC9" w:rsidP="00396FC9">
      <w:pPr>
        <w:pStyle w:val="Overskrift2"/>
        <w:jc w:val="both"/>
        <w:rPr>
          <w:color w:val="95B3D7" w:themeColor="accent1" w:themeTint="99"/>
        </w:rPr>
      </w:pPr>
      <w:bookmarkStart w:id="1" w:name="_Toc111539597"/>
      <w:r w:rsidRPr="00396FC9">
        <w:rPr>
          <w:color w:val="95B3D7" w:themeColor="accent1" w:themeTint="99"/>
        </w:rPr>
        <w:t>Forsøg. Destillation af alkohol</w:t>
      </w:r>
      <w:bookmarkEnd w:id="1"/>
    </w:p>
    <w:p w14:paraId="0ACCFC6A" w14:textId="77777777" w:rsidR="00396FC9" w:rsidRDefault="00396FC9" w:rsidP="00396FC9">
      <w:pPr>
        <w:jc w:val="both"/>
      </w:pPr>
      <w:r>
        <w:t>Formålet er at bestemme den koncentration af alkohol der er dannet ved gæringen</w:t>
      </w:r>
    </w:p>
    <w:p w14:paraId="74FC22CE" w14:textId="77777777" w:rsidR="00396FC9" w:rsidRDefault="00396FC9" w:rsidP="00396FC9">
      <w:pPr>
        <w:jc w:val="both"/>
      </w:pPr>
      <w:r>
        <w:t>Materialer:</w:t>
      </w:r>
    </w:p>
    <w:p w14:paraId="07D030CD" w14:textId="77777777" w:rsidR="00396FC9" w:rsidRDefault="00396FC9" w:rsidP="00396FC9">
      <w:pPr>
        <w:numPr>
          <w:ilvl w:val="0"/>
          <w:numId w:val="6"/>
        </w:numPr>
        <w:overflowPunct w:val="0"/>
        <w:autoSpaceDE w:val="0"/>
        <w:autoSpaceDN w:val="0"/>
        <w:adjustRightInd w:val="0"/>
        <w:spacing w:after="0" w:line="240" w:lineRule="auto"/>
        <w:jc w:val="both"/>
        <w:textAlignment w:val="baseline"/>
      </w:pPr>
      <w:r>
        <w:t>Gæringsproduktet (fra forrige forsøg)</w:t>
      </w:r>
    </w:p>
    <w:p w14:paraId="58ECD49B" w14:textId="77777777" w:rsidR="00396FC9" w:rsidRDefault="00396FC9" w:rsidP="00396FC9">
      <w:pPr>
        <w:numPr>
          <w:ilvl w:val="0"/>
          <w:numId w:val="6"/>
        </w:numPr>
        <w:overflowPunct w:val="0"/>
        <w:autoSpaceDE w:val="0"/>
        <w:autoSpaceDN w:val="0"/>
        <w:adjustRightInd w:val="0"/>
        <w:spacing w:after="0" w:line="240" w:lineRule="auto"/>
        <w:jc w:val="both"/>
        <w:textAlignment w:val="baseline"/>
        <w:rPr>
          <w:lang w:val="de-DE"/>
        </w:rPr>
      </w:pPr>
      <w:proofErr w:type="spellStart"/>
      <w:r>
        <w:rPr>
          <w:lang w:val="de-DE"/>
        </w:rPr>
        <w:t>Termometer</w:t>
      </w:r>
      <w:proofErr w:type="spellEnd"/>
      <w:r>
        <w:rPr>
          <w:lang w:val="de-DE"/>
        </w:rPr>
        <w:t xml:space="preserve"> 0-100</w:t>
      </w:r>
      <w:r>
        <w:rPr>
          <w:vertAlign w:val="superscript"/>
          <w:lang w:val="de-DE"/>
        </w:rPr>
        <w:t>0</w:t>
      </w:r>
      <w:r>
        <w:rPr>
          <w:lang w:val="de-DE"/>
        </w:rPr>
        <w:t>C</w:t>
      </w:r>
    </w:p>
    <w:p w14:paraId="10A517A0" w14:textId="77777777" w:rsidR="00396FC9" w:rsidRDefault="00396FC9" w:rsidP="00396FC9">
      <w:pPr>
        <w:numPr>
          <w:ilvl w:val="0"/>
          <w:numId w:val="6"/>
        </w:numPr>
        <w:overflowPunct w:val="0"/>
        <w:autoSpaceDE w:val="0"/>
        <w:autoSpaceDN w:val="0"/>
        <w:adjustRightInd w:val="0"/>
        <w:spacing w:after="0" w:line="240" w:lineRule="auto"/>
        <w:jc w:val="both"/>
        <w:textAlignment w:val="baseline"/>
        <w:rPr>
          <w:lang w:val="de-DE"/>
        </w:rPr>
      </w:pPr>
      <w:proofErr w:type="spellStart"/>
      <w:r>
        <w:rPr>
          <w:lang w:val="de-DE"/>
        </w:rPr>
        <w:t>Reagensglas</w:t>
      </w:r>
      <w:proofErr w:type="spellEnd"/>
    </w:p>
    <w:p w14:paraId="28881C62" w14:textId="77777777" w:rsidR="00396FC9" w:rsidRDefault="00396FC9" w:rsidP="00396FC9">
      <w:pPr>
        <w:numPr>
          <w:ilvl w:val="0"/>
          <w:numId w:val="6"/>
        </w:numPr>
        <w:overflowPunct w:val="0"/>
        <w:autoSpaceDE w:val="0"/>
        <w:autoSpaceDN w:val="0"/>
        <w:adjustRightInd w:val="0"/>
        <w:spacing w:after="0" w:line="240" w:lineRule="auto"/>
        <w:jc w:val="both"/>
        <w:textAlignment w:val="baseline"/>
        <w:rPr>
          <w:lang w:val="de-DE"/>
        </w:rPr>
      </w:pPr>
      <w:proofErr w:type="spellStart"/>
      <w:r>
        <w:rPr>
          <w:lang w:val="de-DE"/>
        </w:rPr>
        <w:t>Bægerglas</w:t>
      </w:r>
      <w:proofErr w:type="spellEnd"/>
    </w:p>
    <w:p w14:paraId="08B5AB7B" w14:textId="77777777" w:rsidR="00396FC9" w:rsidRDefault="00396FC9" w:rsidP="00396FC9">
      <w:pPr>
        <w:numPr>
          <w:ilvl w:val="0"/>
          <w:numId w:val="6"/>
        </w:numPr>
        <w:overflowPunct w:val="0"/>
        <w:autoSpaceDE w:val="0"/>
        <w:autoSpaceDN w:val="0"/>
        <w:adjustRightInd w:val="0"/>
        <w:spacing w:after="0" w:line="240" w:lineRule="auto"/>
        <w:jc w:val="both"/>
        <w:textAlignment w:val="baseline"/>
      </w:pPr>
      <w:r>
        <w:t>Pimpsten (så meget du kan holde mellem 3 fingre)</w:t>
      </w:r>
    </w:p>
    <w:p w14:paraId="3C8032EC" w14:textId="77777777" w:rsidR="00396FC9" w:rsidRDefault="00396FC9" w:rsidP="00396FC9">
      <w:pPr>
        <w:numPr>
          <w:ilvl w:val="0"/>
          <w:numId w:val="6"/>
        </w:numPr>
        <w:overflowPunct w:val="0"/>
        <w:autoSpaceDE w:val="0"/>
        <w:autoSpaceDN w:val="0"/>
        <w:adjustRightInd w:val="0"/>
        <w:spacing w:after="0" w:line="240" w:lineRule="auto"/>
        <w:jc w:val="both"/>
        <w:textAlignment w:val="baseline"/>
      </w:pPr>
      <w:r>
        <w:t xml:space="preserve">Opstilling som </w:t>
      </w:r>
      <w:proofErr w:type="gramStart"/>
      <w:r>
        <w:t>vist</w:t>
      </w:r>
      <w:proofErr w:type="gramEnd"/>
      <w:r>
        <w:t xml:space="preserve"> på tegningen ved siden af.</w:t>
      </w:r>
    </w:p>
    <w:p w14:paraId="1D2E6C24" w14:textId="77777777" w:rsidR="00396FC9" w:rsidRDefault="00396FC9" w:rsidP="00396FC9">
      <w:pPr>
        <w:jc w:val="both"/>
      </w:pPr>
      <w:r>
        <w:t>Forsøgsgang:</w:t>
      </w:r>
    </w:p>
    <w:p w14:paraId="18F763D8" w14:textId="77777777" w:rsidR="00396FC9" w:rsidRDefault="00396FC9" w:rsidP="00396FC9">
      <w:pPr>
        <w:jc w:val="both"/>
      </w:pPr>
      <w:r>
        <w:rPr>
          <w:noProof/>
        </w:rPr>
        <w:drawing>
          <wp:anchor distT="0" distB="0" distL="114300" distR="114300" simplePos="0" relativeHeight="251664384" behindDoc="1" locked="0" layoutInCell="1" allowOverlap="1" wp14:anchorId="0C9E701F" wp14:editId="35400CEF">
            <wp:simplePos x="0" y="0"/>
            <wp:positionH relativeFrom="column">
              <wp:posOffset>3762375</wp:posOffset>
            </wp:positionH>
            <wp:positionV relativeFrom="paragraph">
              <wp:posOffset>71120</wp:posOffset>
            </wp:positionV>
            <wp:extent cx="2362200" cy="2263775"/>
            <wp:effectExtent l="19050" t="0" r="0" b="0"/>
            <wp:wrapTight wrapText="bothSides">
              <wp:wrapPolygon edited="0">
                <wp:start x="-174" y="0"/>
                <wp:lineTo x="-174" y="21449"/>
                <wp:lineTo x="21600" y="21449"/>
                <wp:lineTo x="21600" y="0"/>
                <wp:lineTo x="-174" y="0"/>
              </wp:wrapPolygon>
            </wp:wrapTight>
            <wp:docPr id="49" name="Billede 2" descr="di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allation"/>
                    <pic:cNvPicPr>
                      <a:picLocks noChangeAspect="1" noChangeArrowheads="1"/>
                    </pic:cNvPicPr>
                  </pic:nvPicPr>
                  <pic:blipFill>
                    <a:blip r:embed="rId7" cstate="print"/>
                    <a:srcRect/>
                    <a:stretch>
                      <a:fillRect/>
                    </a:stretch>
                  </pic:blipFill>
                  <pic:spPr bwMode="auto">
                    <a:xfrm>
                      <a:off x="0" y="0"/>
                      <a:ext cx="2362200" cy="2263775"/>
                    </a:xfrm>
                    <a:prstGeom prst="rect">
                      <a:avLst/>
                    </a:prstGeom>
                    <a:noFill/>
                    <a:ln w="9525">
                      <a:noFill/>
                      <a:miter lim="800000"/>
                      <a:headEnd/>
                      <a:tailEnd/>
                    </a:ln>
                  </pic:spPr>
                </pic:pic>
              </a:graphicData>
            </a:graphic>
          </wp:anchor>
        </w:drawing>
      </w:r>
      <w:r>
        <w:t>Hæld gæringsproduktet over i en anden konisk kolbe. Der må ikke komme ”grums” med, da det vil skumme når det bliver varmet op.</w:t>
      </w:r>
    </w:p>
    <w:p w14:paraId="65BE02E0" w14:textId="77777777" w:rsidR="00396FC9" w:rsidRDefault="00396FC9" w:rsidP="00396FC9">
      <w:pPr>
        <w:jc w:val="both"/>
      </w:pPr>
      <w:r>
        <w:t>Kom pimpsten i bægerglasset. Sæt prop, glasrør og termometer på den koniske kolbe</w:t>
      </w:r>
      <w:proofErr w:type="gramStart"/>
      <w:r>
        <w:t xml:space="preserve"> (termometeret skal ca. 3 cm længere ned i kolben end glasrøret.</w:t>
      </w:r>
      <w:proofErr w:type="gramEnd"/>
      <w:r>
        <w:t xml:space="preserve"> Hvorfor?)</w:t>
      </w:r>
    </w:p>
    <w:p w14:paraId="45812810" w14:textId="77777777" w:rsidR="00396FC9" w:rsidRDefault="00396FC9" w:rsidP="00396FC9">
      <w:pPr>
        <w:jc w:val="both"/>
      </w:pPr>
      <w:r>
        <w:t>Opvarm blandingen langsomt. Når der kommer damp ledes det over i reagensglasset. Temperaturen holdes så der lige præcis damper noget over i reagensglasset – hvorefter det fortættes. Når temperaturen kommer over 90</w:t>
      </w:r>
      <w:r>
        <w:rPr>
          <w:vertAlign w:val="superscript"/>
        </w:rPr>
        <w:t>0</w:t>
      </w:r>
      <w:r>
        <w:t xml:space="preserve"> standses destillationen.</w:t>
      </w:r>
    </w:p>
    <w:p w14:paraId="06EABBBE" w14:textId="77777777" w:rsidR="00396FC9" w:rsidRDefault="00396FC9" w:rsidP="00396FC9">
      <w:pPr>
        <w:jc w:val="both"/>
      </w:pPr>
      <w:r>
        <w:t>Smag undtagelsesvis på destillatet ved at fugte en finger. Hvordan smager produktet?</w:t>
      </w:r>
    </w:p>
    <w:tbl>
      <w:tblPr>
        <w:tblW w:w="0" w:type="auto"/>
        <w:tblBorders>
          <w:bottom w:val="single" w:sz="4" w:space="0" w:color="auto"/>
        </w:tblBorders>
        <w:tblLook w:val="01E0" w:firstRow="1" w:lastRow="1" w:firstColumn="1" w:lastColumn="1" w:noHBand="0" w:noVBand="0"/>
      </w:tblPr>
      <w:tblGrid>
        <w:gridCol w:w="9571"/>
      </w:tblGrid>
      <w:tr w:rsidR="00396FC9" w14:paraId="546ED561" w14:textId="77777777" w:rsidTr="00E77B19">
        <w:tc>
          <w:tcPr>
            <w:tcW w:w="9571" w:type="dxa"/>
            <w:tcBorders>
              <w:bottom w:val="single" w:sz="4" w:space="0" w:color="auto"/>
            </w:tcBorders>
          </w:tcPr>
          <w:p w14:paraId="763117E6" w14:textId="77777777" w:rsidR="00396FC9" w:rsidRDefault="00396FC9" w:rsidP="00E77B19">
            <w:pPr>
              <w:jc w:val="both"/>
            </w:pPr>
          </w:p>
        </w:tc>
      </w:tr>
      <w:tr w:rsidR="00396FC9" w14:paraId="0ED57B1D" w14:textId="77777777" w:rsidTr="00E77B19">
        <w:tc>
          <w:tcPr>
            <w:tcW w:w="9571" w:type="dxa"/>
            <w:tcBorders>
              <w:top w:val="single" w:sz="4" w:space="0" w:color="auto"/>
              <w:bottom w:val="single" w:sz="4" w:space="0" w:color="auto"/>
            </w:tcBorders>
          </w:tcPr>
          <w:p w14:paraId="3AFCC9C6" w14:textId="77777777" w:rsidR="00396FC9" w:rsidRDefault="00396FC9" w:rsidP="00E77B19">
            <w:pPr>
              <w:jc w:val="both"/>
            </w:pPr>
          </w:p>
        </w:tc>
      </w:tr>
      <w:tr w:rsidR="00396FC9" w14:paraId="7D707F66" w14:textId="77777777" w:rsidTr="00E77B19">
        <w:tc>
          <w:tcPr>
            <w:tcW w:w="9571" w:type="dxa"/>
            <w:tcBorders>
              <w:top w:val="single" w:sz="4" w:space="0" w:color="auto"/>
              <w:bottom w:val="single" w:sz="4" w:space="0" w:color="auto"/>
            </w:tcBorders>
          </w:tcPr>
          <w:p w14:paraId="2EE0B445" w14:textId="77777777" w:rsidR="00396FC9" w:rsidRDefault="00396FC9" w:rsidP="00E77B19">
            <w:pPr>
              <w:jc w:val="both"/>
            </w:pPr>
          </w:p>
        </w:tc>
      </w:tr>
    </w:tbl>
    <w:p w14:paraId="5FD45F11" w14:textId="77777777" w:rsidR="00396FC9" w:rsidRDefault="00396FC9" w:rsidP="00396FC9">
      <w:pPr>
        <w:jc w:val="both"/>
      </w:pPr>
      <w:r>
        <w:t>Ved en professionel destillation kan man ikke komme højere op end 96 vol. %. Hvorfor mon?</w:t>
      </w:r>
    </w:p>
    <w:tbl>
      <w:tblPr>
        <w:tblW w:w="0" w:type="auto"/>
        <w:tblBorders>
          <w:bottom w:val="single" w:sz="4" w:space="0" w:color="auto"/>
        </w:tblBorders>
        <w:tblLook w:val="01E0" w:firstRow="1" w:lastRow="1" w:firstColumn="1" w:lastColumn="1" w:noHBand="0" w:noVBand="0"/>
      </w:tblPr>
      <w:tblGrid>
        <w:gridCol w:w="9571"/>
      </w:tblGrid>
      <w:tr w:rsidR="00396FC9" w14:paraId="266259CF" w14:textId="77777777" w:rsidTr="00E77B19">
        <w:tc>
          <w:tcPr>
            <w:tcW w:w="9571" w:type="dxa"/>
            <w:tcBorders>
              <w:bottom w:val="single" w:sz="4" w:space="0" w:color="auto"/>
            </w:tcBorders>
          </w:tcPr>
          <w:p w14:paraId="7150087B" w14:textId="77777777" w:rsidR="00396FC9" w:rsidRDefault="00396FC9" w:rsidP="00E77B19">
            <w:pPr>
              <w:jc w:val="both"/>
            </w:pPr>
          </w:p>
        </w:tc>
      </w:tr>
      <w:tr w:rsidR="00396FC9" w14:paraId="224D3D95" w14:textId="77777777" w:rsidTr="00E77B19">
        <w:tc>
          <w:tcPr>
            <w:tcW w:w="9571" w:type="dxa"/>
            <w:tcBorders>
              <w:top w:val="single" w:sz="4" w:space="0" w:color="auto"/>
              <w:bottom w:val="single" w:sz="4" w:space="0" w:color="auto"/>
            </w:tcBorders>
          </w:tcPr>
          <w:p w14:paraId="261C2F3F" w14:textId="77777777" w:rsidR="00396FC9" w:rsidRDefault="00396FC9" w:rsidP="00E77B19">
            <w:pPr>
              <w:jc w:val="both"/>
            </w:pPr>
          </w:p>
        </w:tc>
      </w:tr>
      <w:tr w:rsidR="00396FC9" w14:paraId="268C02D2" w14:textId="77777777" w:rsidTr="00E77B19">
        <w:tc>
          <w:tcPr>
            <w:tcW w:w="9571" w:type="dxa"/>
            <w:tcBorders>
              <w:top w:val="single" w:sz="4" w:space="0" w:color="auto"/>
              <w:bottom w:val="single" w:sz="4" w:space="0" w:color="auto"/>
            </w:tcBorders>
          </w:tcPr>
          <w:p w14:paraId="084051BA" w14:textId="77777777" w:rsidR="00396FC9" w:rsidRDefault="00396FC9" w:rsidP="00E77B19">
            <w:pPr>
              <w:jc w:val="both"/>
            </w:pPr>
          </w:p>
        </w:tc>
      </w:tr>
    </w:tbl>
    <w:p w14:paraId="6454F93F" w14:textId="77777777" w:rsidR="00396FC9" w:rsidRDefault="00396FC9" w:rsidP="00396FC9">
      <w:pPr>
        <w:jc w:val="both"/>
        <w:rPr>
          <w:u w:val="single"/>
        </w:rPr>
      </w:pPr>
      <w:r>
        <w:rPr>
          <w:u w:val="single"/>
        </w:rPr>
        <w:t>Husk at en ”god” destillation forgår langsomt!</w:t>
      </w:r>
    </w:p>
    <w:p w14:paraId="2AEAC040" w14:textId="77777777" w:rsidR="00396FC9" w:rsidRDefault="00396FC9" w:rsidP="00396FC9">
      <w:pPr>
        <w:jc w:val="both"/>
      </w:pPr>
    </w:p>
    <w:p w14:paraId="0ADE3357" w14:textId="372D34E2" w:rsidR="00396FC9" w:rsidRDefault="00396FC9" w:rsidP="00396FC9">
      <w:pPr>
        <w:jc w:val="both"/>
      </w:pPr>
      <w:r>
        <w:t xml:space="preserve">Destillatet er næsten ren </w:t>
      </w:r>
      <w:proofErr w:type="spellStart"/>
      <w:r>
        <w:t>ethanol</w:t>
      </w:r>
      <w:proofErr w:type="spellEnd"/>
      <w:r>
        <w:t xml:space="preserve">, indeholdende lidt vand. Arbejdsprocesserne, som er gennemført i forsøget er i meget lille målestok og forenklet udgave en kopi af det, der foregår på Danisco </w:t>
      </w:r>
      <w:proofErr w:type="spellStart"/>
      <w:r>
        <w:t>Distillers</w:t>
      </w:r>
      <w:proofErr w:type="spellEnd"/>
      <w:r>
        <w:t>. Ved selv den omhyggelig</w:t>
      </w:r>
      <w:r>
        <w:softHyphen/>
        <w:t xml:space="preserve">ste destillation af en fortyndet </w:t>
      </w:r>
      <w:proofErr w:type="spellStart"/>
      <w:r>
        <w:t>ethanol</w:t>
      </w:r>
      <w:proofErr w:type="spellEnd"/>
      <w:r>
        <w:t>/vand</w:t>
      </w:r>
      <w:r>
        <w:noBreakHyphen/>
        <w:t xml:space="preserve">blanding kan </w:t>
      </w:r>
      <w:proofErr w:type="spellStart"/>
      <w:r>
        <w:t>ethanolkoncentrationen</w:t>
      </w:r>
      <w:proofErr w:type="spellEnd"/>
      <w:r>
        <w:t xml:space="preserve"> aldrig blive højere end 96 %.</w:t>
      </w:r>
    </w:p>
    <w:p w14:paraId="09644D27" w14:textId="70CC6BA7" w:rsidR="00396FC9" w:rsidRPr="00396FC9" w:rsidRDefault="00396FC9" w:rsidP="00396FC9">
      <w:pPr>
        <w:pStyle w:val="Overskrift2"/>
        <w:rPr>
          <w:color w:val="95B3D7" w:themeColor="accent1" w:themeTint="99"/>
        </w:rPr>
      </w:pPr>
      <w:bookmarkStart w:id="2" w:name="_Toc111539598"/>
      <w:r w:rsidRPr="00396FC9">
        <w:rPr>
          <w:color w:val="95B3D7" w:themeColor="accent1" w:themeTint="99"/>
        </w:rPr>
        <w:lastRenderedPageBreak/>
        <w:t xml:space="preserve">Påvisning af </w:t>
      </w:r>
      <w:proofErr w:type="spellStart"/>
      <w:r w:rsidRPr="00396FC9">
        <w:rPr>
          <w:color w:val="95B3D7" w:themeColor="accent1" w:themeTint="99"/>
        </w:rPr>
        <w:t>ethanol</w:t>
      </w:r>
      <w:proofErr w:type="spellEnd"/>
      <w:r w:rsidRPr="00396FC9">
        <w:rPr>
          <w:color w:val="95B3D7" w:themeColor="accent1" w:themeTint="99"/>
        </w:rPr>
        <w:t xml:space="preserve"> i vin og øl</w:t>
      </w:r>
      <w:bookmarkEnd w:id="2"/>
    </w:p>
    <w:p w14:paraId="67F07BA6" w14:textId="77777777" w:rsidR="00396FC9" w:rsidRDefault="00396FC9" w:rsidP="00396FC9">
      <w:pPr>
        <w:rPr>
          <w:szCs w:val="24"/>
        </w:rPr>
      </w:pPr>
      <w:r>
        <w:rPr>
          <w:noProof/>
        </w:rPr>
        <w:drawing>
          <wp:anchor distT="0" distB="0" distL="114300" distR="114300" simplePos="0" relativeHeight="251673600" behindDoc="1" locked="0" layoutInCell="1" allowOverlap="1" wp14:anchorId="753D0516" wp14:editId="40F91C25">
            <wp:simplePos x="0" y="0"/>
            <wp:positionH relativeFrom="column">
              <wp:posOffset>4905375</wp:posOffset>
            </wp:positionH>
            <wp:positionV relativeFrom="paragraph">
              <wp:posOffset>-17145</wp:posOffset>
            </wp:positionV>
            <wp:extent cx="946150" cy="6177280"/>
            <wp:effectExtent l="19050" t="0" r="6350" b="0"/>
            <wp:wrapTight wrapText="bothSides">
              <wp:wrapPolygon edited="0">
                <wp:start x="-435" y="0"/>
                <wp:lineTo x="-435" y="21516"/>
                <wp:lineTo x="21745" y="21516"/>
                <wp:lineTo x="21745" y="0"/>
                <wp:lineTo x="-435" y="0"/>
              </wp:wrapPolygon>
            </wp:wrapTight>
            <wp:docPr id="48" name="Billede 4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1"/>
                    <pic:cNvPicPr>
                      <a:picLocks noChangeAspect="1" noChangeArrowheads="1"/>
                    </pic:cNvPicPr>
                  </pic:nvPicPr>
                  <pic:blipFill>
                    <a:blip r:embed="rId8" cstate="print"/>
                    <a:srcRect/>
                    <a:stretch>
                      <a:fillRect/>
                    </a:stretch>
                  </pic:blipFill>
                  <pic:spPr bwMode="auto">
                    <a:xfrm>
                      <a:off x="0" y="0"/>
                      <a:ext cx="946150" cy="6177280"/>
                    </a:xfrm>
                    <a:prstGeom prst="rect">
                      <a:avLst/>
                    </a:prstGeom>
                    <a:noFill/>
                    <a:ln w="9525">
                      <a:noFill/>
                      <a:miter lim="800000"/>
                      <a:headEnd/>
                      <a:tailEnd/>
                    </a:ln>
                  </pic:spPr>
                </pic:pic>
              </a:graphicData>
            </a:graphic>
          </wp:anchor>
        </w:drawing>
      </w:r>
      <w:r>
        <w:rPr>
          <w:szCs w:val="24"/>
        </w:rPr>
        <w:t>I en ståkolbe (5oo ml) hælder vi 150</w:t>
      </w:r>
      <w:r>
        <w:rPr>
          <w:szCs w:val="24"/>
        </w:rPr>
        <w:noBreakHyphen/>
        <w:t>2oo ml vin og luk</w:t>
      </w:r>
      <w:r>
        <w:rPr>
          <w:szCs w:val="24"/>
        </w:rPr>
        <w:softHyphen/>
        <w:t>ker kolben med en gummiprop, hvori der er anbragt et glasrør. ca. 75 cm langt. Til stabilisering af denne opstilling sættes kolben på en stativring med asbesttrådnet og spændes fast i et stativ som vist på figuren.</w:t>
      </w:r>
    </w:p>
    <w:p w14:paraId="0FC48F23" w14:textId="77777777" w:rsidR="00396FC9" w:rsidRDefault="00396FC9" w:rsidP="00396FC9">
      <w:r>
        <w:t>Hvis vi opvarmer kolben til kogning, kan vi ved enden af glasrøret tænde en blegblå, næsten usynlig flamme. Dampen, der er kommet ud af røret er altså brændbar, selv om vinen ikke selv er brændbar.</w:t>
      </w:r>
    </w:p>
    <w:p w14:paraId="02B3E08D" w14:textId="77777777" w:rsidR="00396FC9" w:rsidRDefault="00396FC9" w:rsidP="00396FC9">
      <w:pPr>
        <w:numPr>
          <w:ilvl w:val="0"/>
          <w:numId w:val="7"/>
        </w:numPr>
        <w:overflowPunct w:val="0"/>
        <w:autoSpaceDE w:val="0"/>
        <w:autoSpaceDN w:val="0"/>
        <w:adjustRightInd w:val="0"/>
        <w:spacing w:after="0" w:line="240" w:lineRule="auto"/>
        <w:textAlignment w:val="baseline"/>
      </w:pPr>
      <w:r>
        <w:t>Prøv at udføre forsøget som er forklaret i teksten ovenfor. Prøv også at forklar hvad det er der sker. Forklaringen står også her nedenfor, men prøv nu selv først. Opstillingen er vist på tegningen her på siden.</w:t>
      </w:r>
    </w:p>
    <w:p w14:paraId="49BA227E" w14:textId="77777777" w:rsidR="00396FC9" w:rsidRDefault="00396FC9" w:rsidP="00396FC9">
      <w:pPr>
        <w:rPr>
          <w:szCs w:val="24"/>
        </w:rPr>
      </w:pPr>
    </w:p>
    <w:p w14:paraId="04CA0822" w14:textId="77777777" w:rsidR="00396FC9" w:rsidRDefault="00396FC9" w:rsidP="00396FC9">
      <w:pPr>
        <w:pStyle w:val="Overskrift3"/>
      </w:pPr>
      <w:r>
        <w:t>Hvordan forklarer vi forklare det?</w:t>
      </w:r>
    </w:p>
    <w:p w14:paraId="55A6A7FD" w14:textId="77777777" w:rsidR="00396FC9" w:rsidRDefault="00396FC9" w:rsidP="00396FC9">
      <w:pPr>
        <w:rPr>
          <w:szCs w:val="24"/>
        </w:rPr>
      </w:pPr>
      <w:r>
        <w:rPr>
          <w:szCs w:val="24"/>
        </w:rPr>
        <w:t>Vin koger mellem 90</w:t>
      </w:r>
      <w:r>
        <w:rPr>
          <w:szCs w:val="24"/>
          <w:vertAlign w:val="superscript"/>
        </w:rPr>
        <w:t>0</w:t>
      </w:r>
      <w:r>
        <w:rPr>
          <w:szCs w:val="24"/>
        </w:rPr>
        <w:t xml:space="preserve"> og 100</w:t>
      </w:r>
      <w:r>
        <w:rPr>
          <w:szCs w:val="24"/>
          <w:vertAlign w:val="superscript"/>
        </w:rPr>
        <w:t>0</w:t>
      </w:r>
      <w:r>
        <w:rPr>
          <w:szCs w:val="24"/>
        </w:rPr>
        <w:t xml:space="preserve"> C. De dampe, der udvikles, er en blanding af alkohol og vand. Når dampene stiger op i glasrøret, fortætter en stor del af vandindholdet sig på de kolde glasvægge og drypper tilbage i kolben. Da alkohol har lavere kogepunkt end vand, skal alko</w:t>
      </w:r>
      <w:r>
        <w:rPr>
          <w:szCs w:val="24"/>
        </w:rPr>
        <w:softHyphen/>
        <w:t>holindholdet i dampene afkøles mere end vandindholdet for at fortætte, og afkølingen i glasrøret er ikke tilstrækkelig til at bringe temperaturen så langt ned. Derfor har de dampe, der strømmer ud af røret, et stort alkoholindhold og et lille vandindhold, og derfor er de brændbare.</w:t>
      </w:r>
    </w:p>
    <w:p w14:paraId="7587721E" w14:textId="77777777" w:rsidR="00396FC9" w:rsidRDefault="00396FC9" w:rsidP="00396FC9">
      <w:pPr>
        <w:rPr>
          <w:szCs w:val="24"/>
        </w:rPr>
      </w:pPr>
      <w:r>
        <w:rPr>
          <w:szCs w:val="24"/>
        </w:rPr>
        <w:t>Dermed har vi påvist, at vin indeholder alkohol. Alko</w:t>
      </w:r>
      <w:r>
        <w:rPr>
          <w:szCs w:val="24"/>
        </w:rPr>
        <w:softHyphen/>
        <w:t>holindholdet er gennemsnitligt 8</w:t>
      </w:r>
      <w:r>
        <w:rPr>
          <w:szCs w:val="24"/>
        </w:rPr>
        <w:noBreakHyphen/>
        <w:t>10 %.</w:t>
      </w:r>
    </w:p>
    <w:p w14:paraId="6831E79A" w14:textId="77777777" w:rsidR="00396FC9" w:rsidRDefault="00396FC9" w:rsidP="00396FC9">
      <w:pPr>
        <w:rPr>
          <w:szCs w:val="24"/>
        </w:rPr>
      </w:pPr>
      <w:r>
        <w:rPr>
          <w:szCs w:val="24"/>
        </w:rPr>
        <w:t xml:space="preserve">Med den samme forsøgsopstilling kan vi også påvise alkohol i øl, men vi skal passe på at opvarme langsomt for at undgå en for kraftig skumdannelse. (Vi kan tilsætte en spatelfuld tannin til </w:t>
      </w:r>
      <w:proofErr w:type="spellStart"/>
      <w:r>
        <w:rPr>
          <w:szCs w:val="24"/>
        </w:rPr>
        <w:t>dæmpelse</w:t>
      </w:r>
      <w:proofErr w:type="spellEnd"/>
      <w:r>
        <w:rPr>
          <w:szCs w:val="24"/>
        </w:rPr>
        <w:t xml:space="preserve"> af skumdannelsen). Også her kan dampene antændes ved enden af glasrøret, men flammen brænder ikke så længe som ved vinen, da øllets alkoholindhold er mindre end vinens. Flammen slukkes, når dampenes vandindhold stiger.</w:t>
      </w:r>
    </w:p>
    <w:p w14:paraId="3392D968" w14:textId="77777777" w:rsidR="00396FC9" w:rsidRDefault="00396FC9" w:rsidP="00396FC9">
      <w:pPr>
        <w:pStyle w:val="Overskrift2"/>
        <w:jc w:val="both"/>
      </w:pPr>
      <w:bookmarkStart w:id="3" w:name="_Toc111539605"/>
    </w:p>
    <w:p w14:paraId="23AB39C2" w14:textId="77777777" w:rsidR="00396FC9" w:rsidRDefault="00396FC9" w:rsidP="00396FC9">
      <w:pPr>
        <w:pStyle w:val="Overskrift2"/>
        <w:jc w:val="both"/>
      </w:pPr>
    </w:p>
    <w:p w14:paraId="7AD38C2F" w14:textId="77777777" w:rsidR="00396FC9" w:rsidRDefault="00396FC9" w:rsidP="00396FC9">
      <w:pPr>
        <w:pStyle w:val="Overskrift2"/>
        <w:jc w:val="both"/>
      </w:pPr>
    </w:p>
    <w:p w14:paraId="7AF55D4D" w14:textId="77777777" w:rsidR="00396FC9" w:rsidRDefault="00396FC9" w:rsidP="00396FC9">
      <w:pPr>
        <w:pStyle w:val="Overskrift2"/>
        <w:jc w:val="both"/>
      </w:pPr>
    </w:p>
    <w:p w14:paraId="06535CA0" w14:textId="77777777" w:rsidR="00396FC9" w:rsidRPr="00396FC9" w:rsidRDefault="00396FC9" w:rsidP="00396FC9">
      <w:pPr>
        <w:rPr>
          <w:lang w:eastAsia="da-DK"/>
        </w:rPr>
      </w:pPr>
    </w:p>
    <w:p w14:paraId="32095101" w14:textId="77777777" w:rsidR="00396FC9" w:rsidRDefault="00396FC9" w:rsidP="00396FC9">
      <w:pPr>
        <w:pStyle w:val="Overskrift2"/>
        <w:jc w:val="both"/>
      </w:pPr>
    </w:p>
    <w:p w14:paraId="44A42375" w14:textId="77777777" w:rsidR="00396FC9" w:rsidRDefault="00396FC9" w:rsidP="00396FC9">
      <w:pPr>
        <w:pStyle w:val="Overskrift2"/>
        <w:jc w:val="both"/>
      </w:pPr>
    </w:p>
    <w:p w14:paraId="471513C2" w14:textId="77777777" w:rsidR="00396FC9" w:rsidRPr="00396FC9" w:rsidRDefault="00396FC9" w:rsidP="00396FC9">
      <w:pPr>
        <w:rPr>
          <w:lang w:eastAsia="da-DK"/>
        </w:rPr>
      </w:pPr>
    </w:p>
    <w:p w14:paraId="69C06780" w14:textId="5568E12A" w:rsidR="00396FC9" w:rsidRPr="00396FC9" w:rsidRDefault="00396FC9" w:rsidP="00396FC9">
      <w:pPr>
        <w:pStyle w:val="Overskrift2"/>
        <w:jc w:val="both"/>
      </w:pPr>
      <w:r w:rsidRPr="00396FC9">
        <w:rPr>
          <w:color w:val="95B3D7" w:themeColor="accent1" w:themeTint="99"/>
        </w:rPr>
        <w:lastRenderedPageBreak/>
        <w:t>Forsøg. Ethanols kogepunkt</w:t>
      </w:r>
      <w:bookmarkEnd w:id="3"/>
    </w:p>
    <w:p w14:paraId="154F8B18" w14:textId="77777777" w:rsidR="00396FC9" w:rsidRDefault="00396FC9" w:rsidP="00396FC9">
      <w:pPr>
        <w:jc w:val="both"/>
      </w:pPr>
      <w:r>
        <w:t>Materialer:</w:t>
      </w:r>
    </w:p>
    <w:p w14:paraId="2797D948" w14:textId="77777777" w:rsidR="00396FC9" w:rsidRDefault="00396FC9" w:rsidP="00396FC9">
      <w:pPr>
        <w:numPr>
          <w:ilvl w:val="0"/>
          <w:numId w:val="8"/>
        </w:numPr>
        <w:overflowPunct w:val="0"/>
        <w:autoSpaceDE w:val="0"/>
        <w:autoSpaceDN w:val="0"/>
        <w:adjustRightInd w:val="0"/>
        <w:spacing w:after="0" w:line="240" w:lineRule="auto"/>
        <w:jc w:val="both"/>
        <w:textAlignment w:val="baseline"/>
      </w:pPr>
      <w:r>
        <w:t>Reagensglas (mellem størrelse)</w:t>
      </w:r>
    </w:p>
    <w:p w14:paraId="07777687" w14:textId="77777777" w:rsidR="00396FC9" w:rsidRDefault="00396FC9" w:rsidP="00396FC9">
      <w:pPr>
        <w:numPr>
          <w:ilvl w:val="0"/>
          <w:numId w:val="8"/>
        </w:numPr>
        <w:overflowPunct w:val="0"/>
        <w:autoSpaceDE w:val="0"/>
        <w:autoSpaceDN w:val="0"/>
        <w:adjustRightInd w:val="0"/>
        <w:spacing w:after="0" w:line="240" w:lineRule="auto"/>
        <w:jc w:val="both"/>
        <w:textAlignment w:val="baseline"/>
      </w:pPr>
      <w:r>
        <w:t>Termometer</w:t>
      </w:r>
    </w:p>
    <w:p w14:paraId="0D0AC494" w14:textId="77777777" w:rsidR="00396FC9" w:rsidRDefault="00396FC9" w:rsidP="00396FC9">
      <w:pPr>
        <w:numPr>
          <w:ilvl w:val="0"/>
          <w:numId w:val="8"/>
        </w:numPr>
        <w:overflowPunct w:val="0"/>
        <w:autoSpaceDE w:val="0"/>
        <w:autoSpaceDN w:val="0"/>
        <w:adjustRightInd w:val="0"/>
        <w:spacing w:after="0" w:line="240" w:lineRule="auto"/>
        <w:jc w:val="both"/>
        <w:textAlignment w:val="baseline"/>
      </w:pPr>
      <w:r>
        <w:t>Kasserolle eller bægerglas</w:t>
      </w:r>
    </w:p>
    <w:p w14:paraId="712429B2" w14:textId="77777777" w:rsidR="00396FC9" w:rsidRDefault="00396FC9" w:rsidP="00396FC9">
      <w:pPr>
        <w:numPr>
          <w:ilvl w:val="0"/>
          <w:numId w:val="8"/>
        </w:numPr>
        <w:overflowPunct w:val="0"/>
        <w:autoSpaceDE w:val="0"/>
        <w:autoSpaceDN w:val="0"/>
        <w:adjustRightInd w:val="0"/>
        <w:spacing w:after="0" w:line="240" w:lineRule="auto"/>
        <w:jc w:val="both"/>
        <w:textAlignment w:val="baseline"/>
      </w:pPr>
      <w:r>
        <w:t>Pimpsten (hvad der kan holdes mellem 3 fingre)</w:t>
      </w:r>
    </w:p>
    <w:p w14:paraId="136079E4" w14:textId="77777777" w:rsidR="00396FC9" w:rsidRDefault="00396FC9" w:rsidP="00396FC9">
      <w:pPr>
        <w:numPr>
          <w:ilvl w:val="0"/>
          <w:numId w:val="8"/>
        </w:numPr>
        <w:overflowPunct w:val="0"/>
        <w:autoSpaceDE w:val="0"/>
        <w:autoSpaceDN w:val="0"/>
        <w:adjustRightInd w:val="0"/>
        <w:spacing w:after="0" w:line="240" w:lineRule="auto"/>
        <w:jc w:val="both"/>
        <w:textAlignment w:val="baseline"/>
      </w:pPr>
      <w:proofErr w:type="spellStart"/>
      <w:r>
        <w:t>Etha</w:t>
      </w:r>
      <w:r>
        <w:softHyphen/>
        <w:t>nol</w:t>
      </w:r>
      <w:proofErr w:type="spellEnd"/>
      <w:r>
        <w:t xml:space="preserve"> (denatureret sprit).</w:t>
      </w:r>
    </w:p>
    <w:p w14:paraId="7730ECC7" w14:textId="77777777" w:rsidR="00396FC9" w:rsidRDefault="00396FC9" w:rsidP="00396FC9">
      <w:pPr>
        <w:jc w:val="both"/>
      </w:pPr>
      <w:r>
        <w:t>Se tegningen på siden for forsøgsopstilling.</w:t>
      </w:r>
    </w:p>
    <w:p w14:paraId="2AF87D0A" w14:textId="77777777" w:rsidR="00396FC9" w:rsidRDefault="00396FC9" w:rsidP="00396FC9">
      <w:pPr>
        <w:numPr>
          <w:ilvl w:val="0"/>
          <w:numId w:val="10"/>
        </w:numPr>
        <w:overflowPunct w:val="0"/>
        <w:autoSpaceDE w:val="0"/>
        <w:autoSpaceDN w:val="0"/>
        <w:adjustRightInd w:val="0"/>
        <w:spacing w:after="0" w:line="240" w:lineRule="auto"/>
        <w:jc w:val="both"/>
        <w:textAlignment w:val="baseline"/>
      </w:pPr>
      <w:r>
        <w:t xml:space="preserve">Hæld denatureret sprit i et reagensglas – </w:t>
      </w:r>
      <w:proofErr w:type="spellStart"/>
      <w:r>
        <w:t>ca</w:t>
      </w:r>
      <w:proofErr w:type="spellEnd"/>
      <w:r>
        <w:t xml:space="preserve"> 1½ cm op i reagensglasset. Kom pimpsten i. Anbring glasset neddyppet i kogende vand i et bægerglas eller en kasserolle, Du må ikke varme direkte med bunsen</w:t>
      </w:r>
      <w:r>
        <w:softHyphen/>
        <w:t xml:space="preserve">brænderen på reagensglasset med </w:t>
      </w:r>
      <w:proofErr w:type="spellStart"/>
      <w:r>
        <w:t>ethanol</w:t>
      </w:r>
      <w:proofErr w:type="spellEnd"/>
      <w:r>
        <w:t xml:space="preserve">. </w:t>
      </w:r>
      <w:r>
        <w:rPr>
          <w:b/>
        </w:rPr>
        <w:t>Pas på</w:t>
      </w:r>
      <w:r>
        <w:t>: Der må aldrig stå spritflasker uden påsat prop i nærheden af åben ild!</w:t>
      </w:r>
    </w:p>
    <w:p w14:paraId="19E1AE18" w14:textId="77777777" w:rsidR="00396FC9" w:rsidRDefault="00396FC9" w:rsidP="00396FC9">
      <w:pPr>
        <w:numPr>
          <w:ilvl w:val="0"/>
          <w:numId w:val="10"/>
        </w:numPr>
        <w:overflowPunct w:val="0"/>
        <w:autoSpaceDE w:val="0"/>
        <w:autoSpaceDN w:val="0"/>
        <w:adjustRightInd w:val="0"/>
        <w:spacing w:after="0" w:line="240" w:lineRule="auto"/>
        <w:jc w:val="both"/>
        <w:textAlignment w:val="baseline"/>
      </w:pPr>
      <w:r>
        <w:t>Hold et termometer ophængt ca. 1 cm over sprittens overflade, Aflæs termometeret, mens spritten koger, og når termometervæsken ikke mere bevæger sig opad. Tallet noteres som sprittens, dvs. ethanols kogepunkt.</w:t>
      </w:r>
    </w:p>
    <w:p w14:paraId="01E090CF" w14:textId="77777777" w:rsidR="00396FC9" w:rsidRDefault="00396FC9" w:rsidP="00396FC9">
      <w:pPr>
        <w:numPr>
          <w:ilvl w:val="0"/>
          <w:numId w:val="10"/>
        </w:numPr>
        <w:overflowPunct w:val="0"/>
        <w:autoSpaceDE w:val="0"/>
        <w:autoSpaceDN w:val="0"/>
        <w:adjustRightInd w:val="0"/>
        <w:spacing w:after="0" w:line="240" w:lineRule="auto"/>
        <w:jc w:val="both"/>
        <w:textAlignment w:val="baseline"/>
      </w:pPr>
      <w:r>
        <w:t>Hæld 2</w:t>
      </w:r>
      <w:r>
        <w:noBreakHyphen/>
        <w:t xml:space="preserve">3 </w:t>
      </w:r>
      <w:proofErr w:type="spellStart"/>
      <w:r>
        <w:t>mL</w:t>
      </w:r>
      <w:proofErr w:type="spellEnd"/>
      <w:r>
        <w:t xml:space="preserve"> vand i reagensglasset med sprit. Hold stadig glasset neddyppet i kogende vand. Ændres tem</w:t>
      </w:r>
      <w:r>
        <w:softHyphen/>
        <w:t>peraturen af de dampe, som er i kontakt med termo</w:t>
      </w:r>
      <w:r>
        <w:softHyphen/>
        <w:t>meteret? Forklar!</w:t>
      </w:r>
    </w:p>
    <w:p w14:paraId="1F20109F" w14:textId="77777777" w:rsidR="00396FC9" w:rsidRDefault="00396FC9" w:rsidP="00396FC9">
      <w:pPr>
        <w:jc w:val="both"/>
      </w:pPr>
      <w:r>
        <w:rPr>
          <w:noProof/>
        </w:rPr>
        <w:drawing>
          <wp:anchor distT="0" distB="0" distL="114300" distR="114300" simplePos="0" relativeHeight="251675648" behindDoc="1" locked="0" layoutInCell="1" allowOverlap="0" wp14:anchorId="139B0FA6" wp14:editId="3EB401B0">
            <wp:simplePos x="0" y="0"/>
            <wp:positionH relativeFrom="column">
              <wp:align>right</wp:align>
            </wp:positionH>
            <wp:positionV relativeFrom="paragraph">
              <wp:posOffset>3810</wp:posOffset>
            </wp:positionV>
            <wp:extent cx="4388485" cy="1882775"/>
            <wp:effectExtent l="19050" t="0" r="0" b="0"/>
            <wp:wrapTight wrapText="bothSides">
              <wp:wrapPolygon edited="0">
                <wp:start x="-94" y="0"/>
                <wp:lineTo x="-94" y="21418"/>
                <wp:lineTo x="21566" y="21418"/>
                <wp:lineTo x="21566" y="0"/>
                <wp:lineTo x="-94" y="0"/>
              </wp:wrapPolygon>
            </wp:wrapTight>
            <wp:docPr id="25" name="Billede 13" descr="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8-1"/>
                    <pic:cNvPicPr>
                      <a:picLocks noChangeAspect="1" noChangeArrowheads="1"/>
                    </pic:cNvPicPr>
                  </pic:nvPicPr>
                  <pic:blipFill>
                    <a:blip r:embed="rId9" cstate="print"/>
                    <a:srcRect/>
                    <a:stretch>
                      <a:fillRect/>
                    </a:stretch>
                  </pic:blipFill>
                  <pic:spPr bwMode="auto">
                    <a:xfrm>
                      <a:off x="0" y="0"/>
                      <a:ext cx="4388485" cy="1882775"/>
                    </a:xfrm>
                    <a:prstGeom prst="rect">
                      <a:avLst/>
                    </a:prstGeom>
                    <a:noFill/>
                    <a:ln w="9525">
                      <a:noFill/>
                      <a:miter lim="800000"/>
                      <a:headEnd/>
                      <a:tailEnd/>
                    </a:ln>
                  </pic:spPr>
                </pic:pic>
              </a:graphicData>
            </a:graphic>
          </wp:anchor>
        </w:drawing>
      </w:r>
      <w:r>
        <w:t xml:space="preserve">Ren </w:t>
      </w:r>
      <w:proofErr w:type="spellStart"/>
      <w:r>
        <w:t>ethanol</w:t>
      </w:r>
      <w:proofErr w:type="spellEnd"/>
      <w:r>
        <w:t xml:space="preserve"> (alkohol) er en farveløs væske med masse</w:t>
      </w:r>
      <w:r>
        <w:softHyphen/>
        <w:t>fylden 0,8 g/</w:t>
      </w:r>
      <w:proofErr w:type="spellStart"/>
      <w:r>
        <w:t>mL.</w:t>
      </w:r>
      <w:proofErr w:type="spellEnd"/>
      <w:r>
        <w:t xml:space="preserve"> </w:t>
      </w:r>
      <w:proofErr w:type="spellStart"/>
      <w:r>
        <w:t>Ethanol</w:t>
      </w:r>
      <w:proofErr w:type="spellEnd"/>
      <w:r>
        <w:t xml:space="preserve"> fryser først ved </w:t>
      </w:r>
      <w:r>
        <w:noBreakHyphen/>
        <w:t>117</w:t>
      </w:r>
      <w:r>
        <w:rPr>
          <w:vertAlign w:val="superscript"/>
        </w:rPr>
        <w:t>0</w:t>
      </w:r>
      <w:r>
        <w:t>C; koge</w:t>
      </w:r>
      <w:r>
        <w:softHyphen/>
        <w:t>punktet er 78</w:t>
      </w:r>
      <w:r>
        <w:rPr>
          <w:vertAlign w:val="superscript"/>
        </w:rPr>
        <w:t>0</w:t>
      </w:r>
      <w:r>
        <w:t>C</w:t>
      </w:r>
    </w:p>
    <w:p w14:paraId="2C2A58D1" w14:textId="77777777" w:rsidR="00396FC9" w:rsidRDefault="00396FC9" w:rsidP="00396FC9">
      <w:pPr>
        <w:jc w:val="both"/>
      </w:pPr>
      <w:r>
        <w:t xml:space="preserve">I de fleste hjem har man </w:t>
      </w:r>
      <w:proofErr w:type="spellStart"/>
      <w:r>
        <w:t>ethanol</w:t>
      </w:r>
      <w:proofErr w:type="spellEnd"/>
      <w:r>
        <w:t xml:space="preserve"> stående i halvliter plasticflasker. Her kaldes det bare denatureret sprit, fordi der er tilsat en lille smule af et giftigt og ildesmagende stof (denatureringsmidlet). På den måde har man gjort spritten uanvendelig til fremstilling af spiritus og andre alkoholiske drikke,</w:t>
      </w:r>
    </w:p>
    <w:p w14:paraId="6F9E051E" w14:textId="77777777" w:rsidR="00396FC9" w:rsidRDefault="00396FC9" w:rsidP="00396FC9">
      <w:pPr>
        <w:jc w:val="both"/>
      </w:pPr>
      <w:r>
        <w:t>Alle stoffer med lavere kogepunkt end vand fordamper særlig hurtigt. Sprit fordamper derfor hurtigt. Til at for</w:t>
      </w:r>
      <w:r>
        <w:softHyphen/>
        <w:t>dampe et stof kræves energi (varme). Hvis stoffet selv leve</w:t>
      </w:r>
      <w:r>
        <w:softHyphen/>
        <w:t>rer denne energi, bliver det koldere ved fordampningen, Det er dette fænomen, du oplever, når sprit på huden for</w:t>
      </w:r>
      <w:r>
        <w:softHyphen/>
        <w:t>damper "af sig selv". Prøv!</w:t>
      </w:r>
    </w:p>
    <w:p w14:paraId="1C373CC6" w14:textId="77777777" w:rsidR="00396FC9" w:rsidRDefault="00396FC9" w:rsidP="00396FC9">
      <w:pPr>
        <w:jc w:val="both"/>
      </w:pPr>
      <w:r>
        <w:t>Fordampning og dermed afkøling er det fysiske grundlag for konstruktion af køleskabe. i et køleskab anvendes som fordampningsvæske bare et andet stof med et endnu lave</w:t>
      </w:r>
      <w:r>
        <w:softHyphen/>
        <w:t xml:space="preserve">re kogepunkt end </w:t>
      </w:r>
      <w:proofErr w:type="spellStart"/>
      <w:r>
        <w:t>ethanol</w:t>
      </w:r>
      <w:proofErr w:type="spellEnd"/>
      <w:r>
        <w:t>.</w:t>
      </w:r>
    </w:p>
    <w:p w14:paraId="75D7CB5D" w14:textId="465F1C3D" w:rsidR="00396FC9" w:rsidRDefault="00396FC9" w:rsidP="00396FC9">
      <w:pPr>
        <w:jc w:val="both"/>
        <w:sectPr w:rsidR="00396FC9">
          <w:footerReference w:type="even" r:id="rId10"/>
          <w:footerReference w:type="default" r:id="rId11"/>
          <w:pgSz w:w="11907" w:h="16840" w:code="9"/>
          <w:pgMar w:top="1134" w:right="1134" w:bottom="1134" w:left="1418" w:header="709" w:footer="709" w:gutter="0"/>
          <w:cols w:space="708"/>
        </w:sectPr>
      </w:pPr>
      <w:proofErr w:type="spellStart"/>
      <w:r>
        <w:t>Ethanol</w:t>
      </w:r>
      <w:proofErr w:type="spellEnd"/>
      <w:r>
        <w:t xml:space="preserve"> er yderst brandfarligt, og dampene danner eksplo</w:t>
      </w:r>
      <w:r>
        <w:softHyphen/>
        <w:t>sive blandinger med atmosfærisk luft. Derfor kan det f.eks. være livsfarligt at anvende sprit so</w:t>
      </w:r>
      <w:r>
        <w:t>m optændingsvæske for grillkul.</w:t>
      </w:r>
    </w:p>
    <w:p w14:paraId="6EE68B13" w14:textId="77777777" w:rsidR="00396FC9" w:rsidRPr="00396FC9" w:rsidRDefault="00396FC9" w:rsidP="00396FC9">
      <w:pPr>
        <w:jc w:val="both"/>
        <w:rPr>
          <w:color w:val="365F91" w:themeColor="accent1" w:themeShade="BF"/>
        </w:rPr>
      </w:pPr>
    </w:p>
    <w:p w14:paraId="1D724F6A" w14:textId="77777777" w:rsidR="00396FC9" w:rsidRPr="00396FC9" w:rsidRDefault="00396FC9" w:rsidP="00396FC9">
      <w:pPr>
        <w:pStyle w:val="Overskrift2"/>
        <w:rPr>
          <w:color w:val="365F91" w:themeColor="accent1" w:themeShade="BF"/>
        </w:rPr>
      </w:pPr>
      <w:bookmarkStart w:id="4" w:name="_Toc111539618"/>
      <w:r w:rsidRPr="00396FC9">
        <w:rPr>
          <w:noProof/>
          <w:color w:val="365F91" w:themeColor="accent1" w:themeShade="BF"/>
        </w:rPr>
        <w:drawing>
          <wp:anchor distT="0" distB="0" distL="114300" distR="114300" simplePos="0" relativeHeight="251676672" behindDoc="1" locked="0" layoutInCell="1" allowOverlap="1" wp14:anchorId="47C75686" wp14:editId="454F276C">
            <wp:simplePos x="0" y="0"/>
            <wp:positionH relativeFrom="column">
              <wp:posOffset>3762375</wp:posOffset>
            </wp:positionH>
            <wp:positionV relativeFrom="paragraph">
              <wp:posOffset>311785</wp:posOffset>
            </wp:positionV>
            <wp:extent cx="2170430" cy="2555240"/>
            <wp:effectExtent l="19050" t="0" r="1270" b="0"/>
            <wp:wrapTight wrapText="bothSides">
              <wp:wrapPolygon edited="0">
                <wp:start x="-190" y="0"/>
                <wp:lineTo x="-190" y="21417"/>
                <wp:lineTo x="21613" y="21417"/>
                <wp:lineTo x="21613" y="0"/>
                <wp:lineTo x="-190" y="0"/>
              </wp:wrapPolygon>
            </wp:wrapTight>
            <wp:docPr id="30" name="Billede 30" descr="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6-1"/>
                    <pic:cNvPicPr>
                      <a:picLocks noChangeAspect="1" noChangeArrowheads="1"/>
                    </pic:cNvPicPr>
                  </pic:nvPicPr>
                  <pic:blipFill>
                    <a:blip r:embed="rId12" cstate="print"/>
                    <a:srcRect/>
                    <a:stretch>
                      <a:fillRect/>
                    </a:stretch>
                  </pic:blipFill>
                  <pic:spPr bwMode="auto">
                    <a:xfrm>
                      <a:off x="0" y="0"/>
                      <a:ext cx="2170430" cy="2555240"/>
                    </a:xfrm>
                    <a:prstGeom prst="rect">
                      <a:avLst/>
                    </a:prstGeom>
                    <a:noFill/>
                    <a:ln w="9525">
                      <a:noFill/>
                      <a:miter lim="800000"/>
                      <a:headEnd/>
                      <a:tailEnd/>
                    </a:ln>
                  </pic:spPr>
                </pic:pic>
              </a:graphicData>
            </a:graphic>
          </wp:anchor>
        </w:drawing>
      </w:r>
      <w:r w:rsidRPr="00396FC9">
        <w:rPr>
          <w:color w:val="365F91" w:themeColor="accent1" w:themeShade="BF"/>
        </w:rPr>
        <w:t>Forsøg. Energiindhold</w:t>
      </w:r>
      <w:bookmarkEnd w:id="4"/>
    </w:p>
    <w:p w14:paraId="455D648F" w14:textId="77777777" w:rsidR="00396FC9" w:rsidRDefault="00396FC9" w:rsidP="00396FC9">
      <w:pPr>
        <w:jc w:val="both"/>
      </w:pPr>
      <w:r>
        <w:t>Et stofs energiindhold kan vurderes ved at måle, hvor meget varme der opstår, når en bestemt mængde af stof</w:t>
      </w:r>
      <w:r>
        <w:softHyphen/>
        <w:t>fet brænder. Varmen kan f.eks. udnyttes til opvarmning af vand. Jo større temperaturstigning vandet får, desto mere energi er der i stoffet.</w:t>
      </w:r>
    </w:p>
    <w:p w14:paraId="2AE78DA1" w14:textId="77777777" w:rsidR="00396FC9" w:rsidRDefault="00396FC9" w:rsidP="00396FC9">
      <w:pPr>
        <w:pStyle w:val="Overskrift3"/>
      </w:pPr>
      <w:r>
        <w:t xml:space="preserve">Energiindhold i </w:t>
      </w:r>
      <w:proofErr w:type="spellStart"/>
      <w:r>
        <w:t>ethanol</w:t>
      </w:r>
      <w:proofErr w:type="spellEnd"/>
    </w:p>
    <w:p w14:paraId="10311E80" w14:textId="77777777" w:rsidR="00396FC9" w:rsidRDefault="00396FC9" w:rsidP="00396FC9">
      <w:pPr>
        <w:jc w:val="both"/>
      </w:pPr>
      <w:r>
        <w:t>Materialer:</w:t>
      </w:r>
    </w:p>
    <w:p w14:paraId="476BD324"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Kolbe</w:t>
      </w:r>
    </w:p>
    <w:p w14:paraId="0E8FE03A"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Termometer</w:t>
      </w:r>
    </w:p>
    <w:p w14:paraId="4099C3DF"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Spritbrænder</w:t>
      </w:r>
    </w:p>
    <w:p w14:paraId="65FC21B1"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Campingbrænder</w:t>
      </w:r>
    </w:p>
    <w:p w14:paraId="14A581C8"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Måleglas.</w:t>
      </w:r>
    </w:p>
    <w:p w14:paraId="2C70A083" w14:textId="77777777" w:rsidR="00396FC9" w:rsidRDefault="00396FC9" w:rsidP="00396FC9">
      <w:pPr>
        <w:jc w:val="both"/>
      </w:pPr>
      <w:r>
        <w:t>Forsøgsgang.</w:t>
      </w:r>
    </w:p>
    <w:p w14:paraId="77CA86AC"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Anbring 200 g vand i en kolbe og spænd kolben fast i et stativ.</w:t>
      </w:r>
    </w:p>
    <w:p w14:paraId="2F9D6075"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Anbring et termometer i vandet og noter temperaturen i et måleskema.</w:t>
      </w:r>
    </w:p>
    <w:p w14:paraId="438A389A"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Noter med 0,1 grams nøjagtighed vægten af en sprit</w:t>
      </w:r>
      <w:r>
        <w:softHyphen/>
      </w:r>
      <w:r>
        <w:tab/>
        <w:t>brænder (tallet kaldes a).</w:t>
      </w:r>
    </w:p>
    <w:p w14:paraId="28AA4C74"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Placer kolben over spritbrænderen. Tænd derefter bræn</w:t>
      </w:r>
      <w:r>
        <w:softHyphen/>
        <w:t>deren.</w:t>
      </w:r>
    </w:p>
    <w:p w14:paraId="2843D62F"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Afstanden til kolbens bund skal indrettes, så kolben modtager mest muligt af varmen fra spritbrænderen. Bring med mellemrum vandet i kolben i let bevægelse så varmen fordeles bedst muligt.</w:t>
      </w:r>
    </w:p>
    <w:p w14:paraId="4D7C8CF5"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Sluk brænderen, når vandets temperatur netop er ste</w:t>
      </w:r>
      <w:r>
        <w:softHyphen/>
        <w:t>get i alt 40</w:t>
      </w:r>
      <w:r>
        <w:rPr>
          <w:vertAlign w:val="superscript"/>
        </w:rPr>
        <w:t>0</w:t>
      </w:r>
      <w:r>
        <w:t>C. Noter sluttemperaturen.</w:t>
      </w:r>
    </w:p>
    <w:p w14:paraId="3E388293"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Vej igen spritbrænderen og noter dens vægt (tallet kal</w:t>
      </w:r>
      <w:r>
        <w:softHyphen/>
        <w:t>des b).</w:t>
      </w:r>
    </w:p>
    <w:p w14:paraId="18F606A4" w14:textId="77777777" w:rsidR="00396FC9" w:rsidRDefault="00396FC9" w:rsidP="00396FC9">
      <w:pPr>
        <w:numPr>
          <w:ilvl w:val="0"/>
          <w:numId w:val="14"/>
        </w:numPr>
        <w:overflowPunct w:val="0"/>
        <w:autoSpaceDE w:val="0"/>
        <w:autoSpaceDN w:val="0"/>
        <w:adjustRightInd w:val="0"/>
        <w:spacing w:after="0" w:line="240" w:lineRule="auto"/>
        <w:jc w:val="both"/>
        <w:textAlignment w:val="baseline"/>
      </w:pPr>
      <w:r>
        <w:t xml:space="preserve">Beregn energiindholdet (brændværdien) E i </w:t>
      </w:r>
      <w:proofErr w:type="spellStart"/>
      <w:r>
        <w:t>ethanol</w:t>
      </w:r>
      <w:proofErr w:type="spellEnd"/>
      <w:r>
        <w:t xml:space="preserve"> efter denne formel: </w:t>
      </w:r>
      <w:r>
        <w:rPr>
          <w:position w:val="-30"/>
        </w:rPr>
        <w:object w:dxaOrig="2460" w:dyaOrig="680" w14:anchorId="3CECD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4.5pt" o:ole="">
            <v:imagedata r:id="rId13" o:title=""/>
          </v:shape>
          <o:OLEObject Type="Embed" ProgID="Equation.3" ShapeID="_x0000_i1025" DrawAspect="Content" ObjectID="_1448373606" r:id="rId14"/>
        </w:object>
      </w:r>
    </w:p>
    <w:p w14:paraId="31696EC3" w14:textId="77777777" w:rsidR="00396FC9" w:rsidRDefault="00396FC9" w:rsidP="00396FC9">
      <w:pPr>
        <w:jc w:val="both"/>
      </w:pPr>
      <w:r>
        <w:t>I formlen benyttes, at der bruges 4,2 J (joule), når 1,0 gram vand opvarmes 1</w:t>
      </w:r>
      <w:r>
        <w:rPr>
          <w:vertAlign w:val="superscript"/>
        </w:rPr>
        <w:t>0</w:t>
      </w:r>
      <w:r>
        <w:t>C. (</w:t>
      </w:r>
      <w:proofErr w:type="spellStart"/>
      <w:r>
        <w:t>a</w:t>
      </w:r>
      <w:r>
        <w:noBreakHyphen/>
        <w:t>b</w:t>
      </w:r>
      <w:proofErr w:type="spellEnd"/>
      <w:r>
        <w:t>) angiver spritbrænderens vægttab. 40 angiver temperaturstigningen (andre værdier kan an</w:t>
      </w:r>
      <w:r>
        <w:softHyphen/>
        <w:t>vendes).</w:t>
      </w:r>
    </w:p>
    <w:p w14:paraId="34CAF69F" w14:textId="77777777" w:rsidR="00396FC9" w:rsidRDefault="00396FC9" w:rsidP="00396FC9">
      <w:pPr>
        <w:numPr>
          <w:ilvl w:val="0"/>
          <w:numId w:val="15"/>
        </w:numPr>
        <w:overflowPunct w:val="0"/>
        <w:autoSpaceDE w:val="0"/>
        <w:autoSpaceDN w:val="0"/>
        <w:adjustRightInd w:val="0"/>
        <w:spacing w:after="0" w:line="240" w:lineRule="auto"/>
        <w:jc w:val="both"/>
        <w:textAlignment w:val="baseline"/>
      </w:pPr>
      <w:r>
        <w:t>Gentag forsøget med en campingbrænder.</w:t>
      </w:r>
    </w:p>
    <w:p w14:paraId="69640C0C" w14:textId="77777777" w:rsidR="00396FC9" w:rsidRDefault="00396FC9" w:rsidP="00396FC9">
      <w:pPr>
        <w:jc w:val="both"/>
      </w:pPr>
      <w:r>
        <w:t xml:space="preserve">Energiindholdet i </w:t>
      </w:r>
      <w:proofErr w:type="spellStart"/>
      <w:r>
        <w:t>ethanol</w:t>
      </w:r>
      <w:proofErr w:type="spellEnd"/>
      <w:r>
        <w:t xml:space="preserve"> er 25 KJ/g. For campinggas (bu</w:t>
      </w:r>
      <w:r>
        <w:softHyphen/>
        <w:t>tan) er tallet 46 KJ/g.</w:t>
      </w:r>
    </w:p>
    <w:p w14:paraId="3E2F23D7" w14:textId="77777777" w:rsidR="00396FC9" w:rsidRDefault="00396FC9" w:rsidP="00396FC9">
      <w:pPr>
        <w:jc w:val="both"/>
      </w:pPr>
    </w:p>
    <w:p w14:paraId="0560E748" w14:textId="77777777" w:rsidR="00396FC9" w:rsidRDefault="00396FC9" w:rsidP="00396FC9">
      <w:pPr>
        <w:jc w:val="both"/>
      </w:pPr>
    </w:p>
    <w:p w14:paraId="71955EE3" w14:textId="77777777" w:rsidR="00396FC9" w:rsidRDefault="00396FC9" w:rsidP="00396FC9">
      <w:pPr>
        <w:jc w:val="both"/>
      </w:pPr>
    </w:p>
    <w:p w14:paraId="0A663157" w14:textId="77777777" w:rsidR="00396FC9" w:rsidRDefault="00396FC9" w:rsidP="00396FC9">
      <w:pPr>
        <w:jc w:val="both"/>
      </w:pPr>
    </w:p>
    <w:p w14:paraId="0D7F8849" w14:textId="77777777" w:rsidR="00396FC9" w:rsidRDefault="00396FC9" w:rsidP="00396FC9">
      <w:pPr>
        <w:jc w:val="both"/>
      </w:pPr>
    </w:p>
    <w:p w14:paraId="709C1C67" w14:textId="77777777" w:rsidR="00396FC9" w:rsidRDefault="00396FC9" w:rsidP="00396FC9">
      <w:pPr>
        <w:jc w:val="both"/>
      </w:pPr>
    </w:p>
    <w:p w14:paraId="317ED622" w14:textId="77777777" w:rsidR="00396FC9" w:rsidRDefault="00396FC9" w:rsidP="00396FC9">
      <w:pPr>
        <w:jc w:val="both"/>
      </w:pPr>
      <w:r>
        <w:lastRenderedPageBreak/>
        <w:t>Måleskema til forsøg</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094"/>
        <w:gridCol w:w="1576"/>
        <w:gridCol w:w="1417"/>
      </w:tblGrid>
      <w:tr w:rsidR="00396FC9" w14:paraId="6183CB36" w14:textId="77777777" w:rsidTr="00E77B19">
        <w:tc>
          <w:tcPr>
            <w:tcW w:w="4094" w:type="dxa"/>
            <w:shd w:val="clear" w:color="auto" w:fill="D9D9D9"/>
          </w:tcPr>
          <w:p w14:paraId="69E9A6D3" w14:textId="77777777" w:rsidR="00396FC9" w:rsidRDefault="00396FC9" w:rsidP="00E77B19">
            <w:pPr>
              <w:jc w:val="both"/>
            </w:pPr>
            <w:r>
              <w:t>Brændbart stof</w:t>
            </w:r>
          </w:p>
        </w:tc>
        <w:tc>
          <w:tcPr>
            <w:tcW w:w="1576" w:type="dxa"/>
            <w:shd w:val="clear" w:color="auto" w:fill="D9D9D9"/>
          </w:tcPr>
          <w:p w14:paraId="43B1C9A3" w14:textId="77777777" w:rsidR="00396FC9" w:rsidRDefault="00396FC9" w:rsidP="00E77B19">
            <w:pPr>
              <w:jc w:val="both"/>
              <w:rPr>
                <w:lang w:val="en-GB"/>
              </w:rPr>
            </w:pPr>
            <w:r>
              <w:rPr>
                <w:lang w:val="en-GB"/>
              </w:rPr>
              <w:t>Ethanol (sprit)</w:t>
            </w:r>
          </w:p>
        </w:tc>
        <w:tc>
          <w:tcPr>
            <w:tcW w:w="1417" w:type="dxa"/>
            <w:shd w:val="clear" w:color="auto" w:fill="D9D9D9"/>
          </w:tcPr>
          <w:p w14:paraId="16915C04" w14:textId="77777777" w:rsidR="00396FC9" w:rsidRDefault="00396FC9" w:rsidP="00E77B19">
            <w:pPr>
              <w:jc w:val="both"/>
              <w:rPr>
                <w:lang w:val="en-GB"/>
              </w:rPr>
            </w:pPr>
            <w:proofErr w:type="spellStart"/>
            <w:r>
              <w:rPr>
                <w:lang w:val="en-GB"/>
              </w:rPr>
              <w:t>Campinggas</w:t>
            </w:r>
            <w:proofErr w:type="spellEnd"/>
          </w:p>
        </w:tc>
      </w:tr>
      <w:tr w:rsidR="00396FC9" w14:paraId="72535109" w14:textId="77777777" w:rsidTr="00E77B19">
        <w:tc>
          <w:tcPr>
            <w:tcW w:w="4094" w:type="dxa"/>
            <w:shd w:val="clear" w:color="auto" w:fill="D9D9D9"/>
          </w:tcPr>
          <w:p w14:paraId="1817B494" w14:textId="77777777" w:rsidR="00396FC9" w:rsidRDefault="00396FC9" w:rsidP="00E77B19">
            <w:pPr>
              <w:jc w:val="both"/>
            </w:pPr>
            <w:r>
              <w:t>Vægt af vand i kolbe, gram</w:t>
            </w:r>
          </w:p>
        </w:tc>
        <w:tc>
          <w:tcPr>
            <w:tcW w:w="1576" w:type="dxa"/>
          </w:tcPr>
          <w:p w14:paraId="60776310" w14:textId="77777777" w:rsidR="00396FC9" w:rsidRDefault="00396FC9" w:rsidP="00E77B19">
            <w:pPr>
              <w:jc w:val="both"/>
            </w:pPr>
            <w:r>
              <w:t>200,0</w:t>
            </w:r>
          </w:p>
        </w:tc>
        <w:tc>
          <w:tcPr>
            <w:tcW w:w="1417" w:type="dxa"/>
          </w:tcPr>
          <w:p w14:paraId="5F2039B9" w14:textId="77777777" w:rsidR="00396FC9" w:rsidRDefault="00396FC9" w:rsidP="00E77B19">
            <w:pPr>
              <w:jc w:val="both"/>
            </w:pPr>
            <w:r>
              <w:t>200,0</w:t>
            </w:r>
          </w:p>
        </w:tc>
      </w:tr>
      <w:tr w:rsidR="00396FC9" w14:paraId="17C0C806" w14:textId="77777777" w:rsidTr="00E77B19">
        <w:tc>
          <w:tcPr>
            <w:tcW w:w="4094" w:type="dxa"/>
            <w:shd w:val="clear" w:color="auto" w:fill="D9D9D9"/>
          </w:tcPr>
          <w:p w14:paraId="0158B684" w14:textId="77777777" w:rsidR="00396FC9" w:rsidRDefault="00396FC9" w:rsidP="00E77B19">
            <w:pPr>
              <w:jc w:val="both"/>
            </w:pPr>
            <w:r>
              <w:t xml:space="preserve">Temp. af vand før opvarmning i </w:t>
            </w:r>
            <w:r>
              <w:rPr>
                <w:vertAlign w:val="superscript"/>
              </w:rPr>
              <w:t>0</w:t>
            </w:r>
            <w:r>
              <w:t>C</w:t>
            </w:r>
          </w:p>
        </w:tc>
        <w:tc>
          <w:tcPr>
            <w:tcW w:w="1576" w:type="dxa"/>
          </w:tcPr>
          <w:p w14:paraId="435E9D53" w14:textId="77777777" w:rsidR="00396FC9" w:rsidRDefault="00396FC9" w:rsidP="00E77B19">
            <w:pPr>
              <w:jc w:val="both"/>
            </w:pPr>
          </w:p>
        </w:tc>
        <w:tc>
          <w:tcPr>
            <w:tcW w:w="1417" w:type="dxa"/>
          </w:tcPr>
          <w:p w14:paraId="1FC65BE9" w14:textId="77777777" w:rsidR="00396FC9" w:rsidRDefault="00396FC9" w:rsidP="00E77B19">
            <w:pPr>
              <w:jc w:val="both"/>
            </w:pPr>
          </w:p>
        </w:tc>
      </w:tr>
      <w:tr w:rsidR="00396FC9" w14:paraId="71372379" w14:textId="77777777" w:rsidTr="00E77B19">
        <w:tc>
          <w:tcPr>
            <w:tcW w:w="4094" w:type="dxa"/>
            <w:shd w:val="clear" w:color="auto" w:fill="D9D9D9"/>
          </w:tcPr>
          <w:p w14:paraId="59C64181" w14:textId="77777777" w:rsidR="00396FC9" w:rsidRDefault="00396FC9" w:rsidP="00E77B19">
            <w:pPr>
              <w:jc w:val="both"/>
            </w:pPr>
            <w:r>
              <w:t xml:space="preserve">Temp. af vand efter opvarmning i </w:t>
            </w:r>
            <w:r>
              <w:rPr>
                <w:vertAlign w:val="superscript"/>
              </w:rPr>
              <w:t>0</w:t>
            </w:r>
            <w:r>
              <w:t>C</w:t>
            </w:r>
          </w:p>
        </w:tc>
        <w:tc>
          <w:tcPr>
            <w:tcW w:w="1576" w:type="dxa"/>
          </w:tcPr>
          <w:p w14:paraId="25CBDBF7" w14:textId="77777777" w:rsidR="00396FC9" w:rsidRDefault="00396FC9" w:rsidP="00E77B19">
            <w:pPr>
              <w:jc w:val="both"/>
            </w:pPr>
          </w:p>
        </w:tc>
        <w:tc>
          <w:tcPr>
            <w:tcW w:w="1417" w:type="dxa"/>
          </w:tcPr>
          <w:p w14:paraId="18C24E00" w14:textId="77777777" w:rsidR="00396FC9" w:rsidRDefault="00396FC9" w:rsidP="00E77B19">
            <w:pPr>
              <w:jc w:val="both"/>
            </w:pPr>
          </w:p>
        </w:tc>
      </w:tr>
      <w:tr w:rsidR="00396FC9" w14:paraId="79A05819" w14:textId="77777777" w:rsidTr="00E77B19">
        <w:tc>
          <w:tcPr>
            <w:tcW w:w="4094" w:type="dxa"/>
            <w:shd w:val="clear" w:color="auto" w:fill="D9D9D9"/>
          </w:tcPr>
          <w:p w14:paraId="6B58D21D" w14:textId="77777777" w:rsidR="00396FC9" w:rsidRDefault="00396FC9" w:rsidP="00E77B19">
            <w:pPr>
              <w:jc w:val="both"/>
            </w:pPr>
            <w:r>
              <w:t>Vægt af brænder før opvarmning., a gram</w:t>
            </w:r>
          </w:p>
        </w:tc>
        <w:tc>
          <w:tcPr>
            <w:tcW w:w="1576" w:type="dxa"/>
          </w:tcPr>
          <w:p w14:paraId="498197CC" w14:textId="77777777" w:rsidR="00396FC9" w:rsidRDefault="00396FC9" w:rsidP="00E77B19">
            <w:pPr>
              <w:jc w:val="both"/>
            </w:pPr>
          </w:p>
        </w:tc>
        <w:tc>
          <w:tcPr>
            <w:tcW w:w="1417" w:type="dxa"/>
          </w:tcPr>
          <w:p w14:paraId="0BA9514B" w14:textId="77777777" w:rsidR="00396FC9" w:rsidRDefault="00396FC9" w:rsidP="00E77B19">
            <w:pPr>
              <w:jc w:val="both"/>
            </w:pPr>
          </w:p>
        </w:tc>
      </w:tr>
      <w:tr w:rsidR="00396FC9" w14:paraId="5ABD9319" w14:textId="77777777" w:rsidTr="00E77B19">
        <w:tc>
          <w:tcPr>
            <w:tcW w:w="4094" w:type="dxa"/>
            <w:shd w:val="clear" w:color="auto" w:fill="D9D9D9"/>
          </w:tcPr>
          <w:p w14:paraId="1760BD95" w14:textId="77777777" w:rsidR="00396FC9" w:rsidRDefault="00396FC9" w:rsidP="00E77B19">
            <w:pPr>
              <w:jc w:val="both"/>
            </w:pPr>
            <w:r>
              <w:t xml:space="preserve">Vægt af brænder efter </w:t>
            </w:r>
            <w:proofErr w:type="spellStart"/>
            <w:r>
              <w:t>opvarming</w:t>
            </w:r>
            <w:proofErr w:type="spellEnd"/>
            <w:r>
              <w:t>., b gram</w:t>
            </w:r>
          </w:p>
        </w:tc>
        <w:tc>
          <w:tcPr>
            <w:tcW w:w="1576" w:type="dxa"/>
          </w:tcPr>
          <w:p w14:paraId="7555B266" w14:textId="77777777" w:rsidR="00396FC9" w:rsidRDefault="00396FC9" w:rsidP="00E77B19">
            <w:pPr>
              <w:jc w:val="both"/>
            </w:pPr>
          </w:p>
        </w:tc>
        <w:tc>
          <w:tcPr>
            <w:tcW w:w="1417" w:type="dxa"/>
          </w:tcPr>
          <w:p w14:paraId="73A9F8E0" w14:textId="77777777" w:rsidR="00396FC9" w:rsidRDefault="00396FC9" w:rsidP="00E77B19">
            <w:pPr>
              <w:jc w:val="both"/>
            </w:pPr>
          </w:p>
        </w:tc>
      </w:tr>
      <w:tr w:rsidR="00396FC9" w14:paraId="1FB63A08" w14:textId="77777777" w:rsidTr="00E77B19">
        <w:tc>
          <w:tcPr>
            <w:tcW w:w="4094" w:type="dxa"/>
            <w:shd w:val="clear" w:color="auto" w:fill="D9D9D9"/>
          </w:tcPr>
          <w:p w14:paraId="35C10B50" w14:textId="77777777" w:rsidR="00396FC9" w:rsidRDefault="00396FC9" w:rsidP="00E77B19">
            <w:pPr>
              <w:jc w:val="both"/>
            </w:pPr>
            <w:proofErr w:type="spellStart"/>
            <w:r>
              <w:t>Energindhold</w:t>
            </w:r>
            <w:proofErr w:type="spellEnd"/>
            <w:r>
              <w:t xml:space="preserve"> E (beregnet), KJ/g</w:t>
            </w:r>
          </w:p>
        </w:tc>
        <w:tc>
          <w:tcPr>
            <w:tcW w:w="1576" w:type="dxa"/>
          </w:tcPr>
          <w:p w14:paraId="49DBBEC0" w14:textId="77777777" w:rsidR="00396FC9" w:rsidRDefault="00396FC9" w:rsidP="00E77B19">
            <w:pPr>
              <w:jc w:val="both"/>
            </w:pPr>
          </w:p>
        </w:tc>
        <w:tc>
          <w:tcPr>
            <w:tcW w:w="1417" w:type="dxa"/>
          </w:tcPr>
          <w:p w14:paraId="0E31988E" w14:textId="77777777" w:rsidR="00396FC9" w:rsidRDefault="00396FC9" w:rsidP="00E77B19">
            <w:pPr>
              <w:jc w:val="both"/>
            </w:pPr>
          </w:p>
        </w:tc>
      </w:tr>
    </w:tbl>
    <w:p w14:paraId="2CDD1275" w14:textId="77777777" w:rsidR="00396FC9" w:rsidRDefault="00396FC9" w:rsidP="00396FC9">
      <w:pPr>
        <w:pStyle w:val="Overskrift3"/>
      </w:pPr>
      <w:r>
        <w:t>Fejl og usikkerhed ved forsøg</w:t>
      </w:r>
    </w:p>
    <w:p w14:paraId="3819EC45" w14:textId="77777777" w:rsidR="00396FC9" w:rsidRDefault="00396FC9" w:rsidP="00396FC9">
      <w:pPr>
        <w:numPr>
          <w:ilvl w:val="0"/>
          <w:numId w:val="15"/>
        </w:numPr>
        <w:tabs>
          <w:tab w:val="clear" w:pos="720"/>
        </w:tabs>
        <w:overflowPunct w:val="0"/>
        <w:autoSpaceDE w:val="0"/>
        <w:autoSpaceDN w:val="0"/>
        <w:adjustRightInd w:val="0"/>
        <w:spacing w:after="0" w:line="240" w:lineRule="auto"/>
        <w:ind w:left="284"/>
        <w:jc w:val="both"/>
        <w:textAlignment w:val="baseline"/>
      </w:pPr>
      <w:r>
        <w:t>Angiv hvor der er direkte fejl eller usikkerhed i teksten til bestemmelse af energiindhold i forsøget. Forklar derefter hvorfor dine beregnede tal er væsentlig lavere end tabelværdierne.</w:t>
      </w:r>
    </w:p>
    <w:p w14:paraId="5589DDC5" w14:textId="77777777" w:rsidR="00396FC9" w:rsidRDefault="00396FC9" w:rsidP="00396FC9">
      <w:pPr>
        <w:numPr>
          <w:ilvl w:val="0"/>
          <w:numId w:val="15"/>
        </w:numPr>
        <w:tabs>
          <w:tab w:val="clear" w:pos="720"/>
        </w:tabs>
        <w:overflowPunct w:val="0"/>
        <w:autoSpaceDE w:val="0"/>
        <w:autoSpaceDN w:val="0"/>
        <w:adjustRightInd w:val="0"/>
        <w:spacing w:after="0" w:line="240" w:lineRule="auto"/>
        <w:ind w:left="284"/>
        <w:jc w:val="both"/>
        <w:textAlignment w:val="baseline"/>
      </w:pPr>
      <w:r>
        <w:t>Foreslå evt. forbedringer i forsøgsopstillingen og æn</w:t>
      </w:r>
      <w:r>
        <w:softHyphen/>
        <w:t>dringer i forsøgsteksten, så fejl og usikkerhed i forsøget reduceres.</w:t>
      </w:r>
    </w:p>
    <w:p w14:paraId="250DAC14" w14:textId="77777777" w:rsidR="00396FC9" w:rsidRDefault="00396FC9" w:rsidP="00396FC9">
      <w:pPr>
        <w:jc w:val="both"/>
      </w:pPr>
    </w:p>
    <w:p w14:paraId="04BAD7B2" w14:textId="39B2D138" w:rsidR="00396FC9" w:rsidRPr="00396FC9" w:rsidRDefault="00396FC9" w:rsidP="00396FC9">
      <w:pPr>
        <w:rPr>
          <w:color w:val="365F91" w:themeColor="accent1" w:themeShade="BF"/>
        </w:rPr>
      </w:pPr>
      <w:r>
        <w:rPr>
          <w:lang w:val="en-GB"/>
        </w:rPr>
        <w:br w:type="page"/>
      </w:r>
      <w:proofErr w:type="gramStart"/>
      <w:r w:rsidRPr="00396FC9">
        <w:rPr>
          <w:rStyle w:val="Overskrift2TegnTegn"/>
          <w:color w:val="365F91" w:themeColor="accent1" w:themeShade="BF"/>
          <w:lang w:val="en-GB"/>
        </w:rPr>
        <w:lastRenderedPageBreak/>
        <w:t>Forsøg.</w:t>
      </w:r>
      <w:proofErr w:type="gramEnd"/>
      <w:r w:rsidRPr="00396FC9">
        <w:rPr>
          <w:rStyle w:val="Overskrift2TegnTegn"/>
          <w:color w:val="365F91" w:themeColor="accent1" w:themeShade="BF"/>
          <w:lang w:val="en-GB"/>
        </w:rPr>
        <w:t xml:space="preserve"> </w:t>
      </w:r>
      <w:r w:rsidRPr="00396FC9">
        <w:rPr>
          <w:rStyle w:val="Overskrift2TegnTegn"/>
          <w:color w:val="365F91" w:themeColor="accent1" w:themeShade="BF"/>
        </w:rPr>
        <w:t>Fremstilling af ethanal</w:t>
      </w:r>
    </w:p>
    <w:p w14:paraId="0EF16B68" w14:textId="77777777" w:rsidR="00396FC9" w:rsidRDefault="00396FC9" w:rsidP="00396FC9">
      <w:r>
        <w:rPr>
          <w:noProof/>
        </w:rPr>
        <w:drawing>
          <wp:anchor distT="0" distB="0" distL="114300" distR="114300" simplePos="0" relativeHeight="251679744" behindDoc="1" locked="0" layoutInCell="1" allowOverlap="1" wp14:anchorId="6166BD2C" wp14:editId="3D741893">
            <wp:simplePos x="0" y="0"/>
            <wp:positionH relativeFrom="column">
              <wp:posOffset>3457575</wp:posOffset>
            </wp:positionH>
            <wp:positionV relativeFrom="paragraph">
              <wp:posOffset>336550</wp:posOffset>
            </wp:positionV>
            <wp:extent cx="2137410" cy="1828800"/>
            <wp:effectExtent l="19050" t="0" r="0" b="0"/>
            <wp:wrapTight wrapText="bothSides">
              <wp:wrapPolygon edited="0">
                <wp:start x="-193" y="0"/>
                <wp:lineTo x="-193" y="21375"/>
                <wp:lineTo x="21561" y="21375"/>
                <wp:lineTo x="21561" y="0"/>
                <wp:lineTo x="-193" y="0"/>
              </wp:wrapPolygon>
            </wp:wrapTight>
            <wp:docPr id="39" name="Billede 39" descr="etha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thanal-1"/>
                    <pic:cNvPicPr>
                      <a:picLocks noChangeAspect="1" noChangeArrowheads="1"/>
                    </pic:cNvPicPr>
                  </pic:nvPicPr>
                  <pic:blipFill>
                    <a:blip r:embed="rId15" cstate="print"/>
                    <a:srcRect/>
                    <a:stretch>
                      <a:fillRect/>
                    </a:stretch>
                  </pic:blipFill>
                  <pic:spPr bwMode="auto">
                    <a:xfrm>
                      <a:off x="0" y="0"/>
                      <a:ext cx="2137410" cy="1828800"/>
                    </a:xfrm>
                    <a:prstGeom prst="rect">
                      <a:avLst/>
                    </a:prstGeom>
                    <a:noFill/>
                    <a:ln w="9525">
                      <a:noFill/>
                      <a:miter lim="800000"/>
                      <a:headEnd/>
                      <a:tailEnd/>
                    </a:ln>
                  </pic:spPr>
                </pic:pic>
              </a:graphicData>
            </a:graphic>
          </wp:anchor>
        </w:drawing>
      </w:r>
      <w:r>
        <w:t xml:space="preserve">Formålet er at fremstille det produkt kroppen nedbryder </w:t>
      </w:r>
      <w:proofErr w:type="spellStart"/>
      <w:r>
        <w:t>ethanol</w:t>
      </w:r>
      <w:proofErr w:type="spellEnd"/>
      <w:r>
        <w:t xml:space="preserve"> og at fremstille det produkt man får når man har ”tømmermænd”.</w:t>
      </w:r>
    </w:p>
    <w:p w14:paraId="5EB240E8" w14:textId="77777777" w:rsidR="00396FC9" w:rsidRDefault="00396FC9" w:rsidP="00396FC9">
      <w:r>
        <w:t>Materialer:</w:t>
      </w:r>
    </w:p>
    <w:p w14:paraId="7770F319" w14:textId="77777777" w:rsidR="00396FC9" w:rsidRDefault="00396FC9" w:rsidP="00396FC9">
      <w:pPr>
        <w:numPr>
          <w:ilvl w:val="0"/>
          <w:numId w:val="16"/>
        </w:numPr>
        <w:spacing w:after="0" w:line="240" w:lineRule="auto"/>
      </w:pPr>
      <w:r>
        <w:t>Reagensglas</w:t>
      </w:r>
    </w:p>
    <w:p w14:paraId="432AF8B9" w14:textId="77777777" w:rsidR="00396FC9" w:rsidRDefault="00396FC9" w:rsidP="00396FC9">
      <w:pPr>
        <w:numPr>
          <w:ilvl w:val="0"/>
          <w:numId w:val="16"/>
        </w:numPr>
        <w:spacing w:after="0" w:line="240" w:lineRule="auto"/>
      </w:pPr>
      <w:r>
        <w:t>Stativ</w:t>
      </w:r>
    </w:p>
    <w:p w14:paraId="6294A7BF" w14:textId="77777777" w:rsidR="00396FC9" w:rsidRDefault="00396FC9" w:rsidP="00396FC9">
      <w:pPr>
        <w:numPr>
          <w:ilvl w:val="0"/>
          <w:numId w:val="16"/>
        </w:numPr>
        <w:spacing w:after="0" w:line="240" w:lineRule="auto"/>
      </w:pPr>
      <w:r>
        <w:t>Gasbrænder</w:t>
      </w:r>
    </w:p>
    <w:p w14:paraId="7BF442B8" w14:textId="77777777" w:rsidR="00396FC9" w:rsidRDefault="00396FC9" w:rsidP="00396FC9">
      <w:pPr>
        <w:numPr>
          <w:ilvl w:val="0"/>
          <w:numId w:val="16"/>
        </w:numPr>
        <w:spacing w:after="0" w:line="240" w:lineRule="auto"/>
      </w:pPr>
      <w:r>
        <w:t>Kobbertråd, 1mm Ø</w:t>
      </w:r>
    </w:p>
    <w:p w14:paraId="64B0821B" w14:textId="77777777" w:rsidR="00396FC9" w:rsidRDefault="00396FC9" w:rsidP="00396FC9">
      <w:pPr>
        <w:numPr>
          <w:ilvl w:val="0"/>
          <w:numId w:val="16"/>
        </w:numPr>
        <w:spacing w:after="0" w:line="240" w:lineRule="auto"/>
      </w:pPr>
      <w:proofErr w:type="spellStart"/>
      <w:r>
        <w:t>Ethanol</w:t>
      </w:r>
      <w:proofErr w:type="spellEnd"/>
    </w:p>
    <w:p w14:paraId="627C29FC" w14:textId="77777777" w:rsidR="00396FC9" w:rsidRDefault="00396FC9" w:rsidP="00396FC9">
      <w:r>
        <w:t>Forsøgsgang:</w:t>
      </w:r>
    </w:p>
    <w:p w14:paraId="5063A321" w14:textId="77777777" w:rsidR="00396FC9" w:rsidRDefault="00396FC9" w:rsidP="00396FC9">
      <w:pPr>
        <w:numPr>
          <w:ilvl w:val="0"/>
          <w:numId w:val="17"/>
        </w:numPr>
        <w:spacing w:after="0" w:line="240" w:lineRule="auto"/>
      </w:pPr>
      <w:r>
        <w:rPr>
          <w:noProof/>
        </w:rPr>
        <w:drawing>
          <wp:anchor distT="0" distB="0" distL="114300" distR="114300" simplePos="0" relativeHeight="251680768" behindDoc="1" locked="0" layoutInCell="1" allowOverlap="1" wp14:anchorId="29DFA635" wp14:editId="03F7FAD3">
            <wp:simplePos x="0" y="0"/>
            <wp:positionH relativeFrom="column">
              <wp:align>right</wp:align>
            </wp:positionH>
            <wp:positionV relativeFrom="paragraph">
              <wp:posOffset>33655</wp:posOffset>
            </wp:positionV>
            <wp:extent cx="765810" cy="1680210"/>
            <wp:effectExtent l="19050" t="0" r="0" b="0"/>
            <wp:wrapTight wrapText="bothSides">
              <wp:wrapPolygon edited="0">
                <wp:start x="-537" y="0"/>
                <wp:lineTo x="-537" y="21306"/>
                <wp:lineTo x="21493" y="21306"/>
                <wp:lineTo x="21493" y="0"/>
                <wp:lineTo x="-537" y="0"/>
              </wp:wrapPolygon>
            </wp:wrapTight>
            <wp:docPr id="40" name="Billede 40" descr="etha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thanal-2"/>
                    <pic:cNvPicPr>
                      <a:picLocks noChangeAspect="1" noChangeArrowheads="1"/>
                    </pic:cNvPicPr>
                  </pic:nvPicPr>
                  <pic:blipFill>
                    <a:blip r:embed="rId16" cstate="print"/>
                    <a:srcRect/>
                    <a:stretch>
                      <a:fillRect/>
                    </a:stretch>
                  </pic:blipFill>
                  <pic:spPr bwMode="auto">
                    <a:xfrm>
                      <a:off x="0" y="0"/>
                      <a:ext cx="765810" cy="1680210"/>
                    </a:xfrm>
                    <a:prstGeom prst="rect">
                      <a:avLst/>
                    </a:prstGeom>
                    <a:noFill/>
                    <a:ln w="9525">
                      <a:noFill/>
                      <a:miter lim="800000"/>
                      <a:headEnd/>
                      <a:tailEnd/>
                    </a:ln>
                  </pic:spPr>
                </pic:pic>
              </a:graphicData>
            </a:graphic>
          </wp:anchor>
        </w:drawing>
      </w:r>
      <w:r>
        <w:t>Kobbertråden vikles omkring en blyant, så der kan komme en større overflade ned i reagensglasset</w:t>
      </w:r>
    </w:p>
    <w:p w14:paraId="19760920" w14:textId="77777777" w:rsidR="00396FC9" w:rsidRDefault="00396FC9" w:rsidP="00396FC9">
      <w:pPr>
        <w:numPr>
          <w:ilvl w:val="0"/>
          <w:numId w:val="17"/>
        </w:numPr>
        <w:spacing w:after="0" w:line="240" w:lineRule="auto"/>
      </w:pPr>
      <w:r>
        <w:t xml:space="preserve">1 ml. </w:t>
      </w:r>
      <w:proofErr w:type="spellStart"/>
      <w:r>
        <w:t>ethanol</w:t>
      </w:r>
      <w:proofErr w:type="spellEnd"/>
      <w:r>
        <w:t xml:space="preserve"> hældes i reagensglasset</w:t>
      </w:r>
    </w:p>
    <w:p w14:paraId="6048C5D3" w14:textId="77777777" w:rsidR="00396FC9" w:rsidRDefault="00396FC9" w:rsidP="00396FC9">
      <w:pPr>
        <w:numPr>
          <w:ilvl w:val="0"/>
          <w:numId w:val="17"/>
        </w:numPr>
        <w:spacing w:after="0" w:line="240" w:lineRule="auto"/>
      </w:pPr>
      <w:r>
        <w:t>Kobbertråden varmes op, og føres hurtigt op og ned i glasset et par gange (kobbertråden må ikke røre ethanolen, men kun dampene).</w:t>
      </w:r>
    </w:p>
    <w:p w14:paraId="62DA0824" w14:textId="77777777" w:rsidR="00396FC9" w:rsidRDefault="00396FC9" w:rsidP="00396FC9">
      <w:pPr>
        <w:numPr>
          <w:ilvl w:val="0"/>
          <w:numId w:val="17"/>
        </w:numPr>
        <w:spacing w:after="0" w:line="240" w:lineRule="auto"/>
      </w:pPr>
      <w:r>
        <w:t>Dette gøres et par gange.</w:t>
      </w:r>
    </w:p>
    <w:p w14:paraId="61773AC5" w14:textId="77777777" w:rsidR="00396FC9" w:rsidRDefault="00396FC9" w:rsidP="00396FC9">
      <w:r>
        <w:t>Hvad sker der når tråden er nede i glasset og hvad sker der når den er oppe?</w:t>
      </w:r>
    </w:p>
    <w:tbl>
      <w:tblPr>
        <w:tblW w:w="0" w:type="auto"/>
        <w:tblBorders>
          <w:bottom w:val="single" w:sz="4" w:space="0" w:color="auto"/>
        </w:tblBorders>
        <w:tblLook w:val="01E0" w:firstRow="1" w:lastRow="1" w:firstColumn="1" w:lastColumn="1" w:noHBand="0" w:noVBand="0"/>
      </w:tblPr>
      <w:tblGrid>
        <w:gridCol w:w="8469"/>
      </w:tblGrid>
      <w:tr w:rsidR="00396FC9" w14:paraId="1B56376A" w14:textId="77777777" w:rsidTr="00E77B19">
        <w:tc>
          <w:tcPr>
            <w:tcW w:w="9495" w:type="dxa"/>
            <w:tcBorders>
              <w:bottom w:val="single" w:sz="4" w:space="0" w:color="auto"/>
            </w:tcBorders>
          </w:tcPr>
          <w:p w14:paraId="361694C6" w14:textId="77777777" w:rsidR="00396FC9" w:rsidRDefault="00396FC9" w:rsidP="00E77B19">
            <w:pPr>
              <w:jc w:val="both"/>
            </w:pPr>
          </w:p>
        </w:tc>
      </w:tr>
      <w:tr w:rsidR="00396FC9" w14:paraId="5AA29256" w14:textId="77777777" w:rsidTr="00E77B19">
        <w:tc>
          <w:tcPr>
            <w:tcW w:w="9495" w:type="dxa"/>
            <w:tcBorders>
              <w:top w:val="single" w:sz="4" w:space="0" w:color="auto"/>
              <w:bottom w:val="single" w:sz="4" w:space="0" w:color="auto"/>
            </w:tcBorders>
          </w:tcPr>
          <w:p w14:paraId="55989BEC" w14:textId="77777777" w:rsidR="00396FC9" w:rsidRDefault="00396FC9" w:rsidP="00E77B19">
            <w:pPr>
              <w:jc w:val="both"/>
            </w:pPr>
          </w:p>
        </w:tc>
      </w:tr>
      <w:tr w:rsidR="00396FC9" w14:paraId="64A6AE20" w14:textId="77777777" w:rsidTr="00E77B19">
        <w:tc>
          <w:tcPr>
            <w:tcW w:w="9495" w:type="dxa"/>
            <w:tcBorders>
              <w:top w:val="single" w:sz="4" w:space="0" w:color="auto"/>
              <w:bottom w:val="single" w:sz="4" w:space="0" w:color="auto"/>
            </w:tcBorders>
          </w:tcPr>
          <w:p w14:paraId="29D4D2C6" w14:textId="77777777" w:rsidR="00396FC9" w:rsidRDefault="00396FC9" w:rsidP="00E77B19">
            <w:pPr>
              <w:jc w:val="both"/>
            </w:pPr>
          </w:p>
        </w:tc>
      </w:tr>
      <w:tr w:rsidR="00396FC9" w14:paraId="77AD66A4" w14:textId="77777777" w:rsidTr="00E77B19">
        <w:tc>
          <w:tcPr>
            <w:tcW w:w="9495" w:type="dxa"/>
            <w:tcBorders>
              <w:top w:val="single" w:sz="4" w:space="0" w:color="auto"/>
            </w:tcBorders>
          </w:tcPr>
          <w:p w14:paraId="6972E44E" w14:textId="77777777" w:rsidR="00396FC9" w:rsidRDefault="00396FC9" w:rsidP="00E77B19">
            <w:pPr>
              <w:jc w:val="both"/>
            </w:pPr>
          </w:p>
        </w:tc>
      </w:tr>
    </w:tbl>
    <w:p w14:paraId="52478768" w14:textId="77777777" w:rsidR="00396FC9" w:rsidRDefault="00396FC9" w:rsidP="00396FC9">
      <w:r>
        <w:t>Hvad bliver der dannet i glasset?</w:t>
      </w:r>
    </w:p>
    <w:tbl>
      <w:tblPr>
        <w:tblW w:w="0" w:type="auto"/>
        <w:tblBorders>
          <w:bottom w:val="single" w:sz="4" w:space="0" w:color="auto"/>
        </w:tblBorders>
        <w:tblLook w:val="01E0" w:firstRow="1" w:lastRow="1" w:firstColumn="1" w:lastColumn="1" w:noHBand="0" w:noVBand="0"/>
      </w:tblPr>
      <w:tblGrid>
        <w:gridCol w:w="9495"/>
      </w:tblGrid>
      <w:tr w:rsidR="00396FC9" w14:paraId="4DEC8143" w14:textId="77777777" w:rsidTr="00E77B19">
        <w:tc>
          <w:tcPr>
            <w:tcW w:w="9495" w:type="dxa"/>
            <w:tcBorders>
              <w:bottom w:val="single" w:sz="4" w:space="0" w:color="auto"/>
            </w:tcBorders>
          </w:tcPr>
          <w:p w14:paraId="1D2274EE" w14:textId="77777777" w:rsidR="00396FC9" w:rsidRDefault="00396FC9" w:rsidP="00E77B19">
            <w:pPr>
              <w:jc w:val="both"/>
            </w:pPr>
          </w:p>
        </w:tc>
      </w:tr>
      <w:tr w:rsidR="00396FC9" w14:paraId="620B094B" w14:textId="77777777" w:rsidTr="00E77B19">
        <w:tc>
          <w:tcPr>
            <w:tcW w:w="9495" w:type="dxa"/>
            <w:tcBorders>
              <w:top w:val="single" w:sz="4" w:space="0" w:color="auto"/>
              <w:bottom w:val="single" w:sz="4" w:space="0" w:color="auto"/>
            </w:tcBorders>
          </w:tcPr>
          <w:p w14:paraId="0527C707" w14:textId="77777777" w:rsidR="00396FC9" w:rsidRDefault="00396FC9" w:rsidP="00E77B19">
            <w:pPr>
              <w:jc w:val="both"/>
            </w:pPr>
          </w:p>
        </w:tc>
      </w:tr>
      <w:tr w:rsidR="00396FC9" w14:paraId="610A6150" w14:textId="77777777" w:rsidTr="00E77B19">
        <w:tc>
          <w:tcPr>
            <w:tcW w:w="9495" w:type="dxa"/>
            <w:tcBorders>
              <w:top w:val="single" w:sz="4" w:space="0" w:color="auto"/>
              <w:bottom w:val="single" w:sz="4" w:space="0" w:color="auto"/>
            </w:tcBorders>
          </w:tcPr>
          <w:p w14:paraId="5C707376" w14:textId="77777777" w:rsidR="00396FC9" w:rsidRDefault="00396FC9" w:rsidP="00E77B19">
            <w:pPr>
              <w:jc w:val="both"/>
            </w:pPr>
          </w:p>
        </w:tc>
      </w:tr>
      <w:tr w:rsidR="00396FC9" w14:paraId="5F73F74B" w14:textId="77777777" w:rsidTr="00E77B19">
        <w:tc>
          <w:tcPr>
            <w:tcW w:w="9495" w:type="dxa"/>
            <w:tcBorders>
              <w:top w:val="single" w:sz="4" w:space="0" w:color="auto"/>
            </w:tcBorders>
          </w:tcPr>
          <w:p w14:paraId="66442608" w14:textId="77777777" w:rsidR="00396FC9" w:rsidRDefault="00396FC9" w:rsidP="00E77B19">
            <w:pPr>
              <w:jc w:val="both"/>
            </w:pPr>
          </w:p>
        </w:tc>
      </w:tr>
    </w:tbl>
    <w:p w14:paraId="7EE2D1C8" w14:textId="77777777" w:rsidR="00396FC9" w:rsidRDefault="00396FC9" w:rsidP="00396FC9">
      <w:r>
        <w:t>Hvordan lugter det der er i glasset?</w:t>
      </w:r>
    </w:p>
    <w:tbl>
      <w:tblPr>
        <w:tblW w:w="0" w:type="auto"/>
        <w:tblBorders>
          <w:bottom w:val="single" w:sz="4" w:space="0" w:color="auto"/>
        </w:tblBorders>
        <w:tblLook w:val="01E0" w:firstRow="1" w:lastRow="1" w:firstColumn="1" w:lastColumn="1" w:noHBand="0" w:noVBand="0"/>
      </w:tblPr>
      <w:tblGrid>
        <w:gridCol w:w="9495"/>
      </w:tblGrid>
      <w:tr w:rsidR="00396FC9" w14:paraId="5E5616BC" w14:textId="77777777" w:rsidTr="00E77B19">
        <w:tc>
          <w:tcPr>
            <w:tcW w:w="9495" w:type="dxa"/>
            <w:tcBorders>
              <w:bottom w:val="single" w:sz="4" w:space="0" w:color="auto"/>
            </w:tcBorders>
          </w:tcPr>
          <w:p w14:paraId="5E96E82E" w14:textId="77777777" w:rsidR="00396FC9" w:rsidRDefault="00396FC9" w:rsidP="00E77B19">
            <w:pPr>
              <w:jc w:val="both"/>
            </w:pPr>
          </w:p>
        </w:tc>
      </w:tr>
      <w:tr w:rsidR="00396FC9" w14:paraId="19D222F7" w14:textId="77777777" w:rsidTr="00E77B19">
        <w:tc>
          <w:tcPr>
            <w:tcW w:w="9495" w:type="dxa"/>
            <w:tcBorders>
              <w:top w:val="single" w:sz="4" w:space="0" w:color="auto"/>
              <w:bottom w:val="single" w:sz="4" w:space="0" w:color="auto"/>
            </w:tcBorders>
          </w:tcPr>
          <w:p w14:paraId="27B304F6" w14:textId="77777777" w:rsidR="00396FC9" w:rsidRDefault="00396FC9" w:rsidP="00E77B19">
            <w:pPr>
              <w:jc w:val="both"/>
            </w:pPr>
          </w:p>
        </w:tc>
      </w:tr>
      <w:tr w:rsidR="00396FC9" w14:paraId="29081A84" w14:textId="77777777" w:rsidTr="00E77B19">
        <w:tc>
          <w:tcPr>
            <w:tcW w:w="9495" w:type="dxa"/>
            <w:tcBorders>
              <w:top w:val="single" w:sz="4" w:space="0" w:color="auto"/>
              <w:bottom w:val="single" w:sz="4" w:space="0" w:color="auto"/>
            </w:tcBorders>
          </w:tcPr>
          <w:p w14:paraId="2D943027" w14:textId="77777777" w:rsidR="00396FC9" w:rsidRDefault="00396FC9" w:rsidP="00E77B19">
            <w:pPr>
              <w:jc w:val="both"/>
            </w:pPr>
          </w:p>
        </w:tc>
      </w:tr>
      <w:tr w:rsidR="00396FC9" w14:paraId="644F5D60" w14:textId="77777777" w:rsidTr="00E77B19">
        <w:tc>
          <w:tcPr>
            <w:tcW w:w="9495" w:type="dxa"/>
            <w:tcBorders>
              <w:top w:val="single" w:sz="4" w:space="0" w:color="auto"/>
            </w:tcBorders>
          </w:tcPr>
          <w:p w14:paraId="36EE0555" w14:textId="77777777" w:rsidR="00396FC9" w:rsidRDefault="00396FC9" w:rsidP="00E77B19">
            <w:pPr>
              <w:jc w:val="both"/>
            </w:pPr>
          </w:p>
        </w:tc>
      </w:tr>
    </w:tbl>
    <w:p w14:paraId="53BE215D" w14:textId="77777777" w:rsidR="00396FC9" w:rsidRDefault="00396FC9" w:rsidP="00396FC9"/>
    <w:p w14:paraId="4012BF6E" w14:textId="77777777" w:rsidR="00396FC9" w:rsidRDefault="00396FC9" w:rsidP="00396FC9">
      <w:pPr>
        <w:pBdr>
          <w:top w:val="single" w:sz="4" w:space="1" w:color="auto"/>
          <w:left w:val="single" w:sz="4" w:space="4" w:color="auto"/>
          <w:bottom w:val="single" w:sz="4" w:space="1" w:color="auto"/>
          <w:right w:val="single" w:sz="4" w:space="4" w:color="auto"/>
        </w:pBdr>
      </w:pPr>
      <w:r>
        <w:t>Gør reaktionsskemaet færdigt:</w:t>
      </w:r>
    </w:p>
    <w:p w14:paraId="2A46C637" w14:textId="77777777" w:rsidR="00396FC9" w:rsidRPr="00BC1DE3" w:rsidRDefault="00396FC9" w:rsidP="00396FC9">
      <w:pPr>
        <w:pBdr>
          <w:top w:val="single" w:sz="4" w:space="1" w:color="auto"/>
          <w:left w:val="single" w:sz="4" w:space="4" w:color="auto"/>
          <w:bottom w:val="single" w:sz="4" w:space="1" w:color="auto"/>
          <w:right w:val="single" w:sz="4" w:space="4" w:color="auto"/>
        </w:pBdr>
      </w:pPr>
      <w:proofErr w:type="spellStart"/>
      <w:r w:rsidRPr="00BC1DE3">
        <w:t>CuO</w:t>
      </w:r>
      <w:proofErr w:type="spellEnd"/>
      <w:r w:rsidRPr="00BC1DE3">
        <w:t xml:space="preserve"> + C</w:t>
      </w:r>
      <w:r w:rsidRPr="00BC1DE3">
        <w:rPr>
          <w:vertAlign w:val="subscript"/>
        </w:rPr>
        <w:t>2</w:t>
      </w:r>
      <w:r w:rsidRPr="00BC1DE3">
        <w:t>H</w:t>
      </w:r>
      <w:r w:rsidRPr="00BC1DE3">
        <w:rPr>
          <w:vertAlign w:val="subscript"/>
        </w:rPr>
        <w:t>5</w:t>
      </w:r>
      <w:r w:rsidRPr="00BC1DE3">
        <w:t xml:space="preserve">OH </w:t>
      </w:r>
      <w:r>
        <w:sym w:font="Wingdings" w:char="F0E0"/>
      </w:r>
      <w:r w:rsidRPr="00BC1DE3">
        <w:t xml:space="preserve"> CH</w:t>
      </w:r>
      <w:r w:rsidRPr="00BC1DE3">
        <w:rPr>
          <w:vertAlign w:val="subscript"/>
        </w:rPr>
        <w:t>3</w:t>
      </w:r>
      <w:r w:rsidRPr="00BC1DE3">
        <w:t xml:space="preserve">CHO </w:t>
      </w:r>
      <w:proofErr w:type="gramStart"/>
      <w:r w:rsidRPr="00BC1DE3">
        <w:t>+       +</w:t>
      </w:r>
      <w:proofErr w:type="gramEnd"/>
      <w:r w:rsidRPr="00BC1DE3">
        <w:t xml:space="preserve">    </w:t>
      </w:r>
    </w:p>
    <w:p w14:paraId="782EEAFE" w14:textId="77777777" w:rsidR="00396FC9" w:rsidRDefault="00396FC9" w:rsidP="00396FC9">
      <w:pPr>
        <w:pBdr>
          <w:top w:val="single" w:sz="4" w:space="1" w:color="auto"/>
          <w:left w:val="single" w:sz="4" w:space="4" w:color="auto"/>
          <w:bottom w:val="single" w:sz="4" w:space="1" w:color="auto"/>
          <w:right w:val="single" w:sz="4" w:space="4" w:color="auto"/>
        </w:pBdr>
      </w:pPr>
      <w:r w:rsidRPr="00BC1DE3">
        <w:t xml:space="preserve">Kobberoxid + </w:t>
      </w:r>
      <w:proofErr w:type="spellStart"/>
      <w:r w:rsidRPr="00BC1DE3">
        <w:t>Ethanol</w:t>
      </w:r>
      <w:proofErr w:type="spellEnd"/>
      <w:r w:rsidRPr="00BC1DE3">
        <w:t xml:space="preserve"> </w:t>
      </w:r>
      <w:r>
        <w:sym w:font="Wingdings" w:char="F0E0"/>
      </w:r>
      <w:r w:rsidRPr="00BC1DE3">
        <w:t xml:space="preserve">   </w:t>
      </w:r>
      <w:proofErr w:type="spellStart"/>
      <w:r w:rsidRPr="00BC1DE3">
        <w:t>Ethanal</w:t>
      </w:r>
      <w:proofErr w:type="spellEnd"/>
      <w:r w:rsidRPr="00BC1DE3">
        <w:t xml:space="preserve"> </w:t>
      </w:r>
      <w:proofErr w:type="gramStart"/>
      <w:r w:rsidRPr="00BC1DE3">
        <w:t>+  ?</w:t>
      </w:r>
      <w:proofErr w:type="gramEnd"/>
      <w:r w:rsidRPr="00BC1DE3">
        <w:t xml:space="preserve">??   </w:t>
      </w:r>
      <w:r>
        <w:t>+  ???</w:t>
      </w:r>
    </w:p>
    <w:p w14:paraId="3AFA0943" w14:textId="77777777" w:rsidR="00396FC9" w:rsidRDefault="00396FC9" w:rsidP="00396FC9"/>
    <w:p w14:paraId="254213E7" w14:textId="77777777" w:rsidR="00396FC9" w:rsidRDefault="00396FC9" w:rsidP="00396FC9">
      <w:pPr>
        <w:pBdr>
          <w:top w:val="single" w:sz="4" w:space="1" w:color="auto"/>
          <w:left w:val="single" w:sz="4" w:space="4" w:color="auto"/>
          <w:bottom w:val="single" w:sz="4" w:space="1" w:color="auto"/>
          <w:right w:val="single" w:sz="4" w:space="4" w:color="auto"/>
        </w:pBdr>
      </w:pPr>
      <w:r>
        <w:t>Ethanols omdannelse i organismen:</w:t>
      </w:r>
    </w:p>
    <w:p w14:paraId="7302401C" w14:textId="77777777" w:rsidR="00396FC9" w:rsidRDefault="00396FC9" w:rsidP="00396FC9">
      <w:pPr>
        <w:pBdr>
          <w:top w:val="single" w:sz="4" w:space="1" w:color="auto"/>
          <w:left w:val="single" w:sz="4" w:space="4" w:color="auto"/>
          <w:bottom w:val="single" w:sz="4" w:space="1" w:color="auto"/>
          <w:right w:val="single" w:sz="4" w:space="4" w:color="auto"/>
        </w:pBdr>
        <w:rPr>
          <w:lang w:val="en-GB"/>
        </w:rPr>
      </w:pPr>
      <w:r>
        <w:rPr>
          <w:lang w:val="en-GB"/>
        </w:rPr>
        <w:t>2 C</w:t>
      </w:r>
      <w:r>
        <w:rPr>
          <w:vertAlign w:val="subscript"/>
          <w:lang w:val="en-GB"/>
        </w:rPr>
        <w:t>2</w:t>
      </w:r>
      <w:r>
        <w:rPr>
          <w:lang w:val="en-GB"/>
        </w:rPr>
        <w:t>H</w:t>
      </w:r>
      <w:r>
        <w:rPr>
          <w:vertAlign w:val="subscript"/>
          <w:lang w:val="en-GB"/>
        </w:rPr>
        <w:t>5</w:t>
      </w:r>
      <w:r>
        <w:rPr>
          <w:lang w:val="en-GB"/>
        </w:rPr>
        <w:t>OH + O</w:t>
      </w:r>
      <w:r>
        <w:rPr>
          <w:vertAlign w:val="subscript"/>
          <w:lang w:val="en-GB"/>
        </w:rPr>
        <w:t>2</w:t>
      </w:r>
      <w:r>
        <w:rPr>
          <w:lang w:val="en-GB"/>
        </w:rPr>
        <w:t xml:space="preserve"> </w:t>
      </w:r>
      <w:r>
        <w:sym w:font="Wingdings" w:char="F0E0"/>
      </w:r>
      <w:r>
        <w:rPr>
          <w:lang w:val="en-GB"/>
        </w:rPr>
        <w:t xml:space="preserve"> 2 CH</w:t>
      </w:r>
      <w:r>
        <w:rPr>
          <w:vertAlign w:val="subscript"/>
          <w:lang w:val="en-GB"/>
        </w:rPr>
        <w:t>3</w:t>
      </w:r>
      <w:r>
        <w:rPr>
          <w:lang w:val="en-GB"/>
        </w:rPr>
        <w:t>CHO + 2 H</w:t>
      </w:r>
      <w:r>
        <w:rPr>
          <w:vertAlign w:val="subscript"/>
          <w:lang w:val="en-GB"/>
        </w:rPr>
        <w:t>2</w:t>
      </w:r>
      <w:r>
        <w:rPr>
          <w:lang w:val="en-GB"/>
        </w:rPr>
        <w:t>O</w:t>
      </w:r>
    </w:p>
    <w:p w14:paraId="38625F0B" w14:textId="77777777" w:rsidR="00396FC9" w:rsidRPr="00BC1DE3" w:rsidRDefault="00396FC9" w:rsidP="00396FC9">
      <w:pPr>
        <w:pBdr>
          <w:top w:val="single" w:sz="4" w:space="1" w:color="auto"/>
          <w:left w:val="single" w:sz="4" w:space="4" w:color="auto"/>
          <w:bottom w:val="single" w:sz="4" w:space="1" w:color="auto"/>
          <w:right w:val="single" w:sz="4" w:space="4" w:color="auto"/>
        </w:pBdr>
        <w:rPr>
          <w:lang w:val="en-GB"/>
        </w:rPr>
      </w:pPr>
      <w:r w:rsidRPr="00BC1DE3">
        <w:rPr>
          <w:lang w:val="en-GB"/>
        </w:rPr>
        <w:t xml:space="preserve">Ethanol + oxygen </w:t>
      </w:r>
      <w:r>
        <w:sym w:font="Wingdings" w:char="F0E0"/>
      </w:r>
      <w:r w:rsidRPr="00BC1DE3">
        <w:rPr>
          <w:lang w:val="en-GB"/>
        </w:rPr>
        <w:t xml:space="preserve"> </w:t>
      </w:r>
      <w:proofErr w:type="spellStart"/>
      <w:r w:rsidRPr="00BC1DE3">
        <w:rPr>
          <w:lang w:val="en-GB"/>
        </w:rPr>
        <w:t>ethanal</w:t>
      </w:r>
      <w:proofErr w:type="spellEnd"/>
      <w:r w:rsidRPr="00BC1DE3">
        <w:rPr>
          <w:lang w:val="en-GB"/>
        </w:rPr>
        <w:t xml:space="preserve"> + </w:t>
      </w:r>
      <w:proofErr w:type="spellStart"/>
      <w:r w:rsidRPr="00BC1DE3">
        <w:rPr>
          <w:lang w:val="en-GB"/>
        </w:rPr>
        <w:t>vand</w:t>
      </w:r>
      <w:proofErr w:type="spellEnd"/>
    </w:p>
    <w:p w14:paraId="30E4FFFD" w14:textId="77777777" w:rsidR="00396FC9" w:rsidRDefault="00396FC9" w:rsidP="00396FC9">
      <w:pPr>
        <w:pBdr>
          <w:top w:val="single" w:sz="4" w:space="1" w:color="auto"/>
          <w:left w:val="single" w:sz="4" w:space="4" w:color="auto"/>
          <w:bottom w:val="single" w:sz="4" w:space="1" w:color="auto"/>
          <w:right w:val="single" w:sz="4" w:space="4" w:color="auto"/>
        </w:pBdr>
        <w:rPr>
          <w:lang w:val="en-GB"/>
        </w:rPr>
      </w:pPr>
      <w:r>
        <w:rPr>
          <w:lang w:val="en-GB"/>
        </w:rPr>
        <w:t>2 CH</w:t>
      </w:r>
      <w:r>
        <w:rPr>
          <w:vertAlign w:val="subscript"/>
          <w:lang w:val="en-GB"/>
        </w:rPr>
        <w:t>3</w:t>
      </w:r>
      <w:r>
        <w:rPr>
          <w:lang w:val="en-GB"/>
        </w:rPr>
        <w:t>CHO + O</w:t>
      </w:r>
      <w:r>
        <w:rPr>
          <w:vertAlign w:val="subscript"/>
          <w:lang w:val="en-GB"/>
        </w:rPr>
        <w:t xml:space="preserve">2 </w:t>
      </w:r>
      <w:r>
        <w:sym w:font="Wingdings" w:char="F0E0"/>
      </w:r>
      <w:r>
        <w:rPr>
          <w:lang w:val="en-GB"/>
        </w:rPr>
        <w:t xml:space="preserve"> 2 CH</w:t>
      </w:r>
      <w:r>
        <w:rPr>
          <w:vertAlign w:val="subscript"/>
          <w:lang w:val="en-GB"/>
        </w:rPr>
        <w:t>3</w:t>
      </w:r>
      <w:r>
        <w:rPr>
          <w:lang w:val="en-GB"/>
        </w:rPr>
        <w:t>COOH</w:t>
      </w:r>
    </w:p>
    <w:p w14:paraId="5C3D6254" w14:textId="77777777" w:rsidR="00396FC9" w:rsidRDefault="00396FC9" w:rsidP="00396FC9">
      <w:pPr>
        <w:pBdr>
          <w:top w:val="single" w:sz="4" w:space="1" w:color="auto"/>
          <w:left w:val="single" w:sz="4" w:space="4" w:color="auto"/>
          <w:bottom w:val="single" w:sz="4" w:space="1" w:color="auto"/>
          <w:right w:val="single" w:sz="4" w:space="4" w:color="auto"/>
        </w:pBdr>
        <w:rPr>
          <w:lang w:val="en-GB"/>
        </w:rPr>
      </w:pPr>
      <w:proofErr w:type="spellStart"/>
      <w:r>
        <w:rPr>
          <w:lang w:val="en-GB"/>
        </w:rPr>
        <w:t>Ethanal</w:t>
      </w:r>
      <w:proofErr w:type="spellEnd"/>
      <w:r>
        <w:rPr>
          <w:lang w:val="en-GB"/>
        </w:rPr>
        <w:t xml:space="preserve"> + oxygen </w:t>
      </w:r>
      <w:r>
        <w:sym w:font="Wingdings" w:char="F0E0"/>
      </w:r>
      <w:r>
        <w:rPr>
          <w:lang w:val="en-GB"/>
        </w:rPr>
        <w:t xml:space="preserve"> </w:t>
      </w:r>
      <w:proofErr w:type="spellStart"/>
      <w:r>
        <w:rPr>
          <w:lang w:val="en-GB"/>
        </w:rPr>
        <w:t>eddikesyre</w:t>
      </w:r>
      <w:proofErr w:type="spellEnd"/>
    </w:p>
    <w:p w14:paraId="39F20D0E" w14:textId="77777777" w:rsidR="00396FC9" w:rsidRDefault="00396FC9" w:rsidP="00396FC9">
      <w:pPr>
        <w:pBdr>
          <w:top w:val="single" w:sz="4" w:space="1" w:color="auto"/>
          <w:left w:val="single" w:sz="4" w:space="4" w:color="auto"/>
          <w:bottom w:val="single" w:sz="4" w:space="1" w:color="auto"/>
          <w:right w:val="single" w:sz="4" w:space="4" w:color="auto"/>
        </w:pBdr>
        <w:rPr>
          <w:lang w:val="en-GB"/>
        </w:rPr>
      </w:pPr>
      <w:r>
        <w:rPr>
          <w:lang w:val="en-GB"/>
        </w:rPr>
        <w:t>CH</w:t>
      </w:r>
      <w:r>
        <w:rPr>
          <w:vertAlign w:val="subscript"/>
          <w:lang w:val="en-GB"/>
        </w:rPr>
        <w:t>3</w:t>
      </w:r>
      <w:r>
        <w:rPr>
          <w:lang w:val="en-GB"/>
        </w:rPr>
        <w:t>COOH + 2 O</w:t>
      </w:r>
      <w:r>
        <w:rPr>
          <w:vertAlign w:val="subscript"/>
          <w:lang w:val="en-GB"/>
        </w:rPr>
        <w:t xml:space="preserve">2 </w:t>
      </w:r>
      <w:r>
        <w:sym w:font="Wingdings" w:char="F0E0"/>
      </w:r>
      <w:r>
        <w:rPr>
          <w:lang w:val="en-GB"/>
        </w:rPr>
        <w:t xml:space="preserve"> 2 CO</w:t>
      </w:r>
      <w:r>
        <w:rPr>
          <w:vertAlign w:val="subscript"/>
          <w:lang w:val="en-GB"/>
        </w:rPr>
        <w:t>2</w:t>
      </w:r>
      <w:r>
        <w:rPr>
          <w:lang w:val="en-GB"/>
        </w:rPr>
        <w:t xml:space="preserve"> + 2 H</w:t>
      </w:r>
      <w:r>
        <w:rPr>
          <w:vertAlign w:val="subscript"/>
          <w:lang w:val="en-GB"/>
        </w:rPr>
        <w:t>2</w:t>
      </w:r>
      <w:r>
        <w:rPr>
          <w:lang w:val="en-GB"/>
        </w:rPr>
        <w:t>O</w:t>
      </w:r>
    </w:p>
    <w:p w14:paraId="15EB9214" w14:textId="77777777" w:rsidR="00396FC9" w:rsidRPr="00BC1DE3" w:rsidRDefault="00396FC9" w:rsidP="00396FC9">
      <w:pPr>
        <w:pBdr>
          <w:top w:val="single" w:sz="4" w:space="1" w:color="auto"/>
          <w:left w:val="single" w:sz="4" w:space="4" w:color="auto"/>
          <w:bottom w:val="single" w:sz="4" w:space="1" w:color="auto"/>
          <w:right w:val="single" w:sz="4" w:space="4" w:color="auto"/>
        </w:pBdr>
        <w:rPr>
          <w:lang w:val="en-GB"/>
        </w:rPr>
      </w:pPr>
      <w:proofErr w:type="spellStart"/>
      <w:r w:rsidRPr="00BC1DE3">
        <w:rPr>
          <w:lang w:val="en-GB"/>
        </w:rPr>
        <w:t>Eddikesyre</w:t>
      </w:r>
      <w:proofErr w:type="spellEnd"/>
      <w:r w:rsidRPr="00BC1DE3">
        <w:rPr>
          <w:lang w:val="en-GB"/>
        </w:rPr>
        <w:t xml:space="preserve"> + oxygen </w:t>
      </w:r>
      <w:r>
        <w:sym w:font="Wingdings" w:char="F0E0"/>
      </w:r>
      <w:r w:rsidRPr="00BC1DE3">
        <w:rPr>
          <w:lang w:val="en-GB"/>
        </w:rPr>
        <w:t xml:space="preserve"> </w:t>
      </w:r>
      <w:proofErr w:type="spellStart"/>
      <w:r w:rsidRPr="00BC1DE3">
        <w:rPr>
          <w:lang w:val="en-GB"/>
        </w:rPr>
        <w:t>kuldioxid</w:t>
      </w:r>
      <w:proofErr w:type="spellEnd"/>
      <w:r w:rsidRPr="00BC1DE3">
        <w:rPr>
          <w:lang w:val="en-GB"/>
        </w:rPr>
        <w:t xml:space="preserve"> + </w:t>
      </w:r>
      <w:proofErr w:type="spellStart"/>
      <w:r w:rsidRPr="00BC1DE3">
        <w:rPr>
          <w:lang w:val="en-GB"/>
        </w:rPr>
        <w:t>vand</w:t>
      </w:r>
      <w:proofErr w:type="spellEnd"/>
    </w:p>
    <w:p w14:paraId="094FC164" w14:textId="77777777" w:rsidR="00396FC9" w:rsidRPr="00454698" w:rsidRDefault="00396FC9" w:rsidP="00396FC9">
      <w:pPr>
        <w:jc w:val="both"/>
        <w:rPr>
          <w:lang w:val="en-GB"/>
        </w:rPr>
      </w:pPr>
    </w:p>
    <w:p w14:paraId="53BACEAD" w14:textId="77777777" w:rsidR="00396FC9" w:rsidRPr="00454698" w:rsidRDefault="00396FC9" w:rsidP="00396FC9">
      <w:pPr>
        <w:jc w:val="both"/>
        <w:rPr>
          <w:lang w:val="en-GB"/>
        </w:rPr>
      </w:pPr>
    </w:p>
    <w:p w14:paraId="2DB18476" w14:textId="1C112BDC" w:rsidR="00F41CC1" w:rsidRPr="00F478E8" w:rsidRDefault="00F41CC1" w:rsidP="00396FC9">
      <w:pPr>
        <w:rPr>
          <w:sz w:val="24"/>
          <w:szCs w:val="24"/>
        </w:rPr>
      </w:pPr>
      <w:bookmarkStart w:id="5" w:name="_GoBack"/>
      <w:bookmarkEnd w:id="5"/>
    </w:p>
    <w:sectPr w:rsidR="00F41CC1" w:rsidRPr="00F478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9E726" w14:textId="77777777" w:rsidR="00454698" w:rsidRDefault="00BC35B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9259238" w14:textId="77777777" w:rsidR="00454698" w:rsidRDefault="00BC35B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9BD31" w14:textId="77777777" w:rsidR="00454698" w:rsidRDefault="00BC35B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96FC9">
      <w:rPr>
        <w:rStyle w:val="Sidetal"/>
        <w:noProof/>
      </w:rPr>
      <w:t>11</w:t>
    </w:r>
    <w:r>
      <w:rPr>
        <w:rStyle w:val="Sidetal"/>
      </w:rPr>
      <w:fldChar w:fldCharType="end"/>
    </w:r>
  </w:p>
  <w:p w14:paraId="2C4BBF71" w14:textId="77777777" w:rsidR="00454698" w:rsidRDefault="00BC35B8">
    <w:pPr>
      <w:pStyle w:val="Sidefod"/>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D51"/>
    <w:multiLevelType w:val="hybridMultilevel"/>
    <w:tmpl w:val="0D689A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5D1625D"/>
    <w:multiLevelType w:val="hybridMultilevel"/>
    <w:tmpl w:val="AF909A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18EB123D"/>
    <w:multiLevelType w:val="hybridMultilevel"/>
    <w:tmpl w:val="C2EEA1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E612475"/>
    <w:multiLevelType w:val="hybridMultilevel"/>
    <w:tmpl w:val="F856C7B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3790475E"/>
    <w:multiLevelType w:val="hybridMultilevel"/>
    <w:tmpl w:val="093813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39286719"/>
    <w:multiLevelType w:val="hybridMultilevel"/>
    <w:tmpl w:val="060448EA"/>
    <w:lvl w:ilvl="0" w:tplc="316A1484">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3A422A70"/>
    <w:multiLevelType w:val="hybridMultilevel"/>
    <w:tmpl w:val="EDF0D2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3E6F63E1"/>
    <w:multiLevelType w:val="hybridMultilevel"/>
    <w:tmpl w:val="FBC668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49021DDF"/>
    <w:multiLevelType w:val="hybridMultilevel"/>
    <w:tmpl w:val="56E0677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A055D88"/>
    <w:multiLevelType w:val="multilevel"/>
    <w:tmpl w:val="54F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E7C72"/>
    <w:multiLevelType w:val="hybridMultilevel"/>
    <w:tmpl w:val="D68EC21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6B893D90"/>
    <w:multiLevelType w:val="hybridMultilevel"/>
    <w:tmpl w:val="1D7A57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73851099"/>
    <w:multiLevelType w:val="hybridMultilevel"/>
    <w:tmpl w:val="02E09D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74570250"/>
    <w:multiLevelType w:val="hybridMultilevel"/>
    <w:tmpl w:val="A65CCA2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755F0BDA"/>
    <w:multiLevelType w:val="hybridMultilevel"/>
    <w:tmpl w:val="E1B8E7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7952134C"/>
    <w:multiLevelType w:val="hybridMultilevel"/>
    <w:tmpl w:val="0B366A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7E9B4ACB"/>
    <w:multiLevelType w:val="hybridMultilevel"/>
    <w:tmpl w:val="430EE38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15"/>
  </w:num>
  <w:num w:numId="5">
    <w:abstractNumId w:val="5"/>
  </w:num>
  <w:num w:numId="6">
    <w:abstractNumId w:val="16"/>
  </w:num>
  <w:num w:numId="7">
    <w:abstractNumId w:val="7"/>
  </w:num>
  <w:num w:numId="8">
    <w:abstractNumId w:val="0"/>
  </w:num>
  <w:num w:numId="9">
    <w:abstractNumId w:val="11"/>
  </w:num>
  <w:num w:numId="10">
    <w:abstractNumId w:val="3"/>
  </w:num>
  <w:num w:numId="11">
    <w:abstractNumId w:val="2"/>
  </w:num>
  <w:num w:numId="12">
    <w:abstractNumId w:val="4"/>
  </w:num>
  <w:num w:numId="13">
    <w:abstractNumId w:val="1"/>
  </w:num>
  <w:num w:numId="14">
    <w:abstractNumId w:val="6"/>
  </w:num>
  <w:num w:numId="15">
    <w:abstractNumId w:val="1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C1"/>
    <w:rsid w:val="00027229"/>
    <w:rsid w:val="0016496F"/>
    <w:rsid w:val="00325061"/>
    <w:rsid w:val="003279E4"/>
    <w:rsid w:val="00367CDD"/>
    <w:rsid w:val="00396FC9"/>
    <w:rsid w:val="004576CB"/>
    <w:rsid w:val="00534CD4"/>
    <w:rsid w:val="005A7090"/>
    <w:rsid w:val="00641DA4"/>
    <w:rsid w:val="0079536F"/>
    <w:rsid w:val="007A0BFA"/>
    <w:rsid w:val="007E7621"/>
    <w:rsid w:val="00827F83"/>
    <w:rsid w:val="008B00AF"/>
    <w:rsid w:val="009D5D9D"/>
    <w:rsid w:val="00A126A1"/>
    <w:rsid w:val="00A7009D"/>
    <w:rsid w:val="00B04E2C"/>
    <w:rsid w:val="00B57258"/>
    <w:rsid w:val="00BC35B8"/>
    <w:rsid w:val="00F41CC1"/>
    <w:rsid w:val="00F478E8"/>
    <w:rsid w:val="00FF3C4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2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qFormat/>
    <w:rsid w:val="00396FC9"/>
    <w:pPr>
      <w:keepNext/>
      <w:spacing w:before="240" w:after="60" w:line="240" w:lineRule="auto"/>
      <w:outlineLvl w:val="1"/>
    </w:pPr>
    <w:rPr>
      <w:rFonts w:ascii="Arial" w:eastAsia="Times New Roman" w:hAnsi="Arial" w:cs="Arial"/>
      <w:b/>
      <w:bCs/>
      <w:i/>
      <w:iCs/>
      <w:color w:val="000C00"/>
      <w:sz w:val="28"/>
      <w:szCs w:val="28"/>
      <w:lang w:eastAsia="da-DK"/>
    </w:rPr>
  </w:style>
  <w:style w:type="paragraph" w:styleId="Overskrift3">
    <w:name w:val="heading 3"/>
    <w:basedOn w:val="Normal"/>
    <w:next w:val="Normal"/>
    <w:link w:val="Overskrift3Tegn1"/>
    <w:qFormat/>
    <w:rsid w:val="00396FC9"/>
    <w:pPr>
      <w:keepNext/>
      <w:spacing w:before="240" w:after="60" w:line="240" w:lineRule="auto"/>
      <w:outlineLvl w:val="2"/>
    </w:pPr>
    <w:rPr>
      <w:rFonts w:ascii="Arial" w:eastAsia="Times New Roman" w:hAnsi="Arial" w:cs="Arial"/>
      <w:b/>
      <w:bCs/>
      <w:color w:val="000C00"/>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6496F"/>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6496F"/>
    <w:rPr>
      <w:rFonts w:ascii="Lucida Grande" w:hAnsi="Lucida Grande" w:cs="Lucida Grande"/>
      <w:sz w:val="18"/>
      <w:szCs w:val="18"/>
    </w:rPr>
  </w:style>
  <w:style w:type="character" w:customStyle="1" w:styleId="Overskrift2Tegn">
    <w:name w:val="Overskrift 2 Tegn"/>
    <w:basedOn w:val="Standardskrifttypeiafsnit"/>
    <w:link w:val="Overskrift2"/>
    <w:rsid w:val="00396FC9"/>
    <w:rPr>
      <w:rFonts w:ascii="Arial" w:eastAsia="Times New Roman" w:hAnsi="Arial" w:cs="Arial"/>
      <w:b/>
      <w:bCs/>
      <w:i/>
      <w:iCs/>
      <w:color w:val="000C00"/>
      <w:sz w:val="28"/>
      <w:szCs w:val="28"/>
      <w:lang w:eastAsia="da-DK"/>
    </w:rPr>
  </w:style>
  <w:style w:type="character" w:customStyle="1" w:styleId="Overskrift3Tegn">
    <w:name w:val="Overskrift 3 Tegn"/>
    <w:basedOn w:val="Standardskrifttypeiafsnit"/>
    <w:uiPriority w:val="9"/>
    <w:semiHidden/>
    <w:rsid w:val="00396FC9"/>
    <w:rPr>
      <w:rFonts w:asciiTheme="majorHAnsi" w:eastAsiaTheme="majorEastAsia" w:hAnsiTheme="majorHAnsi" w:cstheme="majorBidi"/>
      <w:b/>
      <w:bCs/>
      <w:color w:val="4F81BD" w:themeColor="accent1"/>
    </w:rPr>
  </w:style>
  <w:style w:type="paragraph" w:styleId="Sidefod">
    <w:name w:val="footer"/>
    <w:basedOn w:val="Normal"/>
    <w:link w:val="SidefodTegn"/>
    <w:rsid w:val="00396FC9"/>
    <w:pPr>
      <w:tabs>
        <w:tab w:val="center" w:pos="4819"/>
        <w:tab w:val="right" w:pos="9638"/>
      </w:tabs>
      <w:spacing w:after="0" w:line="240" w:lineRule="auto"/>
    </w:pPr>
    <w:rPr>
      <w:rFonts w:ascii="Arial" w:eastAsia="Times New Roman" w:hAnsi="Arial" w:cs="Arial"/>
      <w:color w:val="000C00"/>
      <w:sz w:val="20"/>
      <w:szCs w:val="20"/>
      <w:lang w:eastAsia="da-DK"/>
    </w:rPr>
  </w:style>
  <w:style w:type="character" w:customStyle="1" w:styleId="SidefodTegn">
    <w:name w:val="Sidefod Tegn"/>
    <w:basedOn w:val="Standardskrifttypeiafsnit"/>
    <w:link w:val="Sidefod"/>
    <w:rsid w:val="00396FC9"/>
    <w:rPr>
      <w:rFonts w:ascii="Arial" w:eastAsia="Times New Roman" w:hAnsi="Arial" w:cs="Arial"/>
      <w:color w:val="000C00"/>
      <w:sz w:val="20"/>
      <w:szCs w:val="20"/>
      <w:lang w:eastAsia="da-DK"/>
    </w:rPr>
  </w:style>
  <w:style w:type="character" w:styleId="Sidetal">
    <w:name w:val="page number"/>
    <w:basedOn w:val="Standardskrifttypeiafsnit"/>
    <w:rsid w:val="00396FC9"/>
  </w:style>
  <w:style w:type="character" w:customStyle="1" w:styleId="Overskrift3Tegn1">
    <w:name w:val="Overskrift 3 Tegn1"/>
    <w:basedOn w:val="Standardskrifttypeiafsnit"/>
    <w:link w:val="Overskrift3"/>
    <w:rsid w:val="00396FC9"/>
    <w:rPr>
      <w:rFonts w:ascii="Arial" w:eastAsia="Times New Roman" w:hAnsi="Arial" w:cs="Arial"/>
      <w:b/>
      <w:bCs/>
      <w:color w:val="000C00"/>
      <w:sz w:val="26"/>
      <w:szCs w:val="26"/>
      <w:lang w:eastAsia="da-DK"/>
    </w:rPr>
  </w:style>
  <w:style w:type="character" w:customStyle="1" w:styleId="Overskrift2TegnTegn">
    <w:name w:val="Overskrift 2 Tegn Tegn"/>
    <w:basedOn w:val="Standardskrifttypeiafsnit"/>
    <w:rsid w:val="00396FC9"/>
    <w:rPr>
      <w:b/>
      <w:noProof/>
      <w:color w:val="FF0000"/>
      <w:sz w:val="44"/>
      <w:lang w:val="da-DK" w:eastAsia="da-DK"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qFormat/>
    <w:rsid w:val="00396FC9"/>
    <w:pPr>
      <w:keepNext/>
      <w:spacing w:before="240" w:after="60" w:line="240" w:lineRule="auto"/>
      <w:outlineLvl w:val="1"/>
    </w:pPr>
    <w:rPr>
      <w:rFonts w:ascii="Arial" w:eastAsia="Times New Roman" w:hAnsi="Arial" w:cs="Arial"/>
      <w:b/>
      <w:bCs/>
      <w:i/>
      <w:iCs/>
      <w:color w:val="000C00"/>
      <w:sz w:val="28"/>
      <w:szCs w:val="28"/>
      <w:lang w:eastAsia="da-DK"/>
    </w:rPr>
  </w:style>
  <w:style w:type="paragraph" w:styleId="Overskrift3">
    <w:name w:val="heading 3"/>
    <w:basedOn w:val="Normal"/>
    <w:next w:val="Normal"/>
    <w:link w:val="Overskrift3Tegn1"/>
    <w:qFormat/>
    <w:rsid w:val="00396FC9"/>
    <w:pPr>
      <w:keepNext/>
      <w:spacing w:before="240" w:after="60" w:line="240" w:lineRule="auto"/>
      <w:outlineLvl w:val="2"/>
    </w:pPr>
    <w:rPr>
      <w:rFonts w:ascii="Arial" w:eastAsia="Times New Roman" w:hAnsi="Arial" w:cs="Arial"/>
      <w:b/>
      <w:bCs/>
      <w:color w:val="000C00"/>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6496F"/>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6496F"/>
    <w:rPr>
      <w:rFonts w:ascii="Lucida Grande" w:hAnsi="Lucida Grande" w:cs="Lucida Grande"/>
      <w:sz w:val="18"/>
      <w:szCs w:val="18"/>
    </w:rPr>
  </w:style>
  <w:style w:type="character" w:customStyle="1" w:styleId="Overskrift2Tegn">
    <w:name w:val="Overskrift 2 Tegn"/>
    <w:basedOn w:val="Standardskrifttypeiafsnit"/>
    <w:link w:val="Overskrift2"/>
    <w:rsid w:val="00396FC9"/>
    <w:rPr>
      <w:rFonts w:ascii="Arial" w:eastAsia="Times New Roman" w:hAnsi="Arial" w:cs="Arial"/>
      <w:b/>
      <w:bCs/>
      <w:i/>
      <w:iCs/>
      <w:color w:val="000C00"/>
      <w:sz w:val="28"/>
      <w:szCs w:val="28"/>
      <w:lang w:eastAsia="da-DK"/>
    </w:rPr>
  </w:style>
  <w:style w:type="character" w:customStyle="1" w:styleId="Overskrift3Tegn">
    <w:name w:val="Overskrift 3 Tegn"/>
    <w:basedOn w:val="Standardskrifttypeiafsnit"/>
    <w:uiPriority w:val="9"/>
    <w:semiHidden/>
    <w:rsid w:val="00396FC9"/>
    <w:rPr>
      <w:rFonts w:asciiTheme="majorHAnsi" w:eastAsiaTheme="majorEastAsia" w:hAnsiTheme="majorHAnsi" w:cstheme="majorBidi"/>
      <w:b/>
      <w:bCs/>
      <w:color w:val="4F81BD" w:themeColor="accent1"/>
    </w:rPr>
  </w:style>
  <w:style w:type="paragraph" w:styleId="Sidefod">
    <w:name w:val="footer"/>
    <w:basedOn w:val="Normal"/>
    <w:link w:val="SidefodTegn"/>
    <w:rsid w:val="00396FC9"/>
    <w:pPr>
      <w:tabs>
        <w:tab w:val="center" w:pos="4819"/>
        <w:tab w:val="right" w:pos="9638"/>
      </w:tabs>
      <w:spacing w:after="0" w:line="240" w:lineRule="auto"/>
    </w:pPr>
    <w:rPr>
      <w:rFonts w:ascii="Arial" w:eastAsia="Times New Roman" w:hAnsi="Arial" w:cs="Arial"/>
      <w:color w:val="000C00"/>
      <w:sz w:val="20"/>
      <w:szCs w:val="20"/>
      <w:lang w:eastAsia="da-DK"/>
    </w:rPr>
  </w:style>
  <w:style w:type="character" w:customStyle="1" w:styleId="SidefodTegn">
    <w:name w:val="Sidefod Tegn"/>
    <w:basedOn w:val="Standardskrifttypeiafsnit"/>
    <w:link w:val="Sidefod"/>
    <w:rsid w:val="00396FC9"/>
    <w:rPr>
      <w:rFonts w:ascii="Arial" w:eastAsia="Times New Roman" w:hAnsi="Arial" w:cs="Arial"/>
      <w:color w:val="000C00"/>
      <w:sz w:val="20"/>
      <w:szCs w:val="20"/>
      <w:lang w:eastAsia="da-DK"/>
    </w:rPr>
  </w:style>
  <w:style w:type="character" w:styleId="Sidetal">
    <w:name w:val="page number"/>
    <w:basedOn w:val="Standardskrifttypeiafsnit"/>
    <w:rsid w:val="00396FC9"/>
  </w:style>
  <w:style w:type="character" w:customStyle="1" w:styleId="Overskrift3Tegn1">
    <w:name w:val="Overskrift 3 Tegn1"/>
    <w:basedOn w:val="Standardskrifttypeiafsnit"/>
    <w:link w:val="Overskrift3"/>
    <w:rsid w:val="00396FC9"/>
    <w:rPr>
      <w:rFonts w:ascii="Arial" w:eastAsia="Times New Roman" w:hAnsi="Arial" w:cs="Arial"/>
      <w:b/>
      <w:bCs/>
      <w:color w:val="000C00"/>
      <w:sz w:val="26"/>
      <w:szCs w:val="26"/>
      <w:lang w:eastAsia="da-DK"/>
    </w:rPr>
  </w:style>
  <w:style w:type="character" w:customStyle="1" w:styleId="Overskrift2TegnTegn">
    <w:name w:val="Overskrift 2 Tegn Tegn"/>
    <w:basedOn w:val="Standardskrifttypeiafsnit"/>
    <w:rsid w:val="00396FC9"/>
    <w:rPr>
      <w:b/>
      <w:noProof/>
      <w:color w:val="FF0000"/>
      <w:sz w:val="44"/>
      <w:lang w:val="da-DK"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2366</Words>
  <Characters>14437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Gentofte Kommune</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dc:creator>
  <cp:lastModifiedBy>Christina Ørtoft</cp:lastModifiedBy>
  <cp:revision>2</cp:revision>
  <dcterms:created xsi:type="dcterms:W3CDTF">2013-12-12T16:14:00Z</dcterms:created>
  <dcterms:modified xsi:type="dcterms:W3CDTF">2013-12-12T16:14:00Z</dcterms:modified>
</cp:coreProperties>
</file>